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136D4" w14:textId="77777777" w:rsidR="00364B92" w:rsidRPr="002D2639" w:rsidRDefault="00AF7C85" w:rsidP="00364B92">
      <w:pPr>
        <w:autoSpaceDE w:val="0"/>
        <w:autoSpaceDN w:val="0"/>
        <w:adjustRightInd w:val="0"/>
        <w:jc w:val="center"/>
        <w:rPr>
          <w:rFonts w:ascii="华文中宋" w:eastAsia="华文中宋" w:hAnsi="华文中宋" w:cs="黑体"/>
          <w:b/>
          <w:color w:val="000000" w:themeColor="text1"/>
          <w:kern w:val="0"/>
          <w:sz w:val="24"/>
          <w:szCs w:val="24"/>
        </w:rPr>
      </w:pPr>
      <w:r w:rsidRPr="002D2639">
        <w:rPr>
          <w:rFonts w:ascii="仿宋" w:eastAsia="仿宋" w:hAnsi="仿宋" w:cs="黑体" w:hint="eastAsia"/>
          <w:color w:val="000000" w:themeColor="text1"/>
          <w:kern w:val="0"/>
          <w:sz w:val="24"/>
          <w:szCs w:val="24"/>
        </w:rPr>
        <w:t xml:space="preserve"> </w:t>
      </w:r>
      <w:r w:rsidR="00364B92" w:rsidRPr="002D2639">
        <w:rPr>
          <w:rFonts w:ascii="华文中宋" w:eastAsia="华文中宋" w:hAnsi="华文中宋" w:cs="黑体" w:hint="eastAsia"/>
          <w:b/>
          <w:color w:val="000000" w:themeColor="text1"/>
          <w:kern w:val="0"/>
          <w:sz w:val="24"/>
          <w:szCs w:val="24"/>
        </w:rPr>
        <w:t>南京大学通信工程（</w:t>
      </w:r>
      <w:r w:rsidR="00364B92" w:rsidRPr="002D2639">
        <w:rPr>
          <w:rFonts w:ascii="华文中宋" w:eastAsia="华文中宋" w:hAnsi="华文中宋" w:cs="黑体"/>
          <w:b/>
          <w:color w:val="000000" w:themeColor="text1"/>
          <w:kern w:val="0"/>
          <w:sz w:val="24"/>
          <w:szCs w:val="24"/>
        </w:rPr>
        <w:t>含宽带网络、移动通信等</w:t>
      </w:r>
      <w:r w:rsidR="00364B92" w:rsidRPr="002D2639">
        <w:rPr>
          <w:rFonts w:ascii="华文中宋" w:eastAsia="华文中宋" w:hAnsi="华文中宋" w:cs="黑体" w:hint="eastAsia"/>
          <w:b/>
          <w:color w:val="000000" w:themeColor="text1"/>
          <w:kern w:val="0"/>
          <w:sz w:val="24"/>
          <w:szCs w:val="24"/>
        </w:rPr>
        <w:t>）（0</w:t>
      </w:r>
      <w:r w:rsidR="00364B92" w:rsidRPr="002D2639">
        <w:rPr>
          <w:rFonts w:ascii="华文中宋" w:eastAsia="华文中宋" w:hAnsi="华文中宋" w:cs="黑体"/>
          <w:b/>
          <w:color w:val="000000" w:themeColor="text1"/>
          <w:kern w:val="0"/>
          <w:sz w:val="24"/>
          <w:szCs w:val="24"/>
        </w:rPr>
        <w:t>85402</w:t>
      </w:r>
      <w:r w:rsidR="00364B92" w:rsidRPr="002D2639">
        <w:rPr>
          <w:rFonts w:ascii="华文中宋" w:eastAsia="华文中宋" w:hAnsi="华文中宋" w:cs="黑体" w:hint="eastAsia"/>
          <w:b/>
          <w:color w:val="000000" w:themeColor="text1"/>
          <w:kern w:val="0"/>
          <w:sz w:val="24"/>
          <w:szCs w:val="24"/>
        </w:rPr>
        <w:t>）领域</w:t>
      </w:r>
    </w:p>
    <w:p w14:paraId="150E5455" w14:textId="0EE03FDB" w:rsidR="00364B92" w:rsidRPr="002D2639" w:rsidRDefault="00364B92" w:rsidP="003E0468">
      <w:pPr>
        <w:autoSpaceDE w:val="0"/>
        <w:autoSpaceDN w:val="0"/>
        <w:adjustRightInd w:val="0"/>
        <w:jc w:val="center"/>
        <w:rPr>
          <w:rFonts w:ascii="华文中宋" w:eastAsia="华文中宋" w:hAnsi="华文中宋" w:cs="黑体"/>
          <w:b/>
          <w:color w:val="000000" w:themeColor="text1"/>
          <w:kern w:val="0"/>
          <w:sz w:val="24"/>
          <w:szCs w:val="24"/>
        </w:rPr>
      </w:pPr>
      <w:r w:rsidRPr="002D2639">
        <w:rPr>
          <w:rFonts w:ascii="华文中宋" w:eastAsia="华文中宋" w:hAnsi="华文中宋" w:cs="黑体" w:hint="eastAsia"/>
          <w:b/>
          <w:color w:val="000000" w:themeColor="text1"/>
          <w:kern w:val="0"/>
          <w:sz w:val="24"/>
          <w:szCs w:val="24"/>
        </w:rPr>
        <w:t>全日制专业学位硕士研究生培养方案</w:t>
      </w:r>
    </w:p>
    <w:p w14:paraId="61C60D14" w14:textId="77777777" w:rsidR="00364B92" w:rsidRPr="002D2639" w:rsidRDefault="00364B92" w:rsidP="00364B92">
      <w:pPr>
        <w:autoSpaceDE w:val="0"/>
        <w:autoSpaceDN w:val="0"/>
        <w:adjustRightInd w:val="0"/>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一、专业学位类别介绍</w:t>
      </w:r>
    </w:p>
    <w:p w14:paraId="05F0AE0F"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通信工程（</w:t>
      </w:r>
      <w:r w:rsidRPr="002D2639">
        <w:rPr>
          <w:rFonts w:ascii="华文中宋" w:eastAsia="华文中宋" w:hAnsi="华文中宋" w:cs="仿宋"/>
          <w:color w:val="000000" w:themeColor="text1"/>
          <w:kern w:val="0"/>
          <w:szCs w:val="21"/>
        </w:rPr>
        <w:t>含宽带网络、移动通信等</w:t>
      </w:r>
      <w:r w:rsidRPr="002D2639">
        <w:rPr>
          <w:rFonts w:ascii="华文中宋" w:eastAsia="华文中宋" w:hAnsi="华文中宋" w:cs="仿宋" w:hint="eastAsia"/>
          <w:color w:val="000000" w:themeColor="text1"/>
          <w:kern w:val="0"/>
          <w:szCs w:val="21"/>
        </w:rPr>
        <w:t>）领域电子与通信工程方向依托我院电子科学与技术、信息与通信工程、无线电物理学科。现已形成了包括国家杰出青年科学基金获得者、海外高层次青年人才等中青年学术带头人和高素质青年学术骨干教师在内的优秀学科研究群体。</w:t>
      </w:r>
      <w:r w:rsidRPr="002D2639">
        <w:rPr>
          <w:rFonts w:ascii="华文中宋" w:eastAsia="华文中宋" w:hAnsi="华文中宋" w:cs="仿宋"/>
          <w:color w:val="000000" w:themeColor="text1"/>
          <w:kern w:val="0"/>
          <w:szCs w:val="21"/>
        </w:rPr>
        <w:t>结合南京大学理科优势，借鉴国际一流工科院校的应用学科办学模式，理工融合</w:t>
      </w:r>
      <w:r w:rsidRPr="002D2639">
        <w:rPr>
          <w:rFonts w:ascii="华文中宋" w:eastAsia="华文中宋" w:hAnsi="华文中宋" w:cs="仿宋" w:hint="eastAsia"/>
          <w:color w:val="000000" w:themeColor="text1"/>
          <w:kern w:val="0"/>
          <w:szCs w:val="21"/>
        </w:rPr>
        <w:t>，</w:t>
      </w:r>
      <w:r w:rsidRPr="002D2639">
        <w:rPr>
          <w:rFonts w:ascii="华文中宋" w:eastAsia="华文中宋" w:hAnsi="华文中宋" w:cs="仿宋"/>
          <w:color w:val="000000" w:themeColor="text1"/>
          <w:kern w:val="0"/>
          <w:szCs w:val="21"/>
        </w:rPr>
        <w:t>得到“211工程”和“985工程”重点支持，逐步形成自己的学科建设特点和人才培养模式，培养的学生深受用人单位的好评</w:t>
      </w:r>
      <w:r w:rsidRPr="002D2639">
        <w:rPr>
          <w:rFonts w:ascii="华文中宋" w:eastAsia="华文中宋" w:hAnsi="华文中宋" w:cs="仿宋" w:hint="eastAsia"/>
          <w:color w:val="000000" w:themeColor="text1"/>
          <w:kern w:val="0"/>
          <w:szCs w:val="21"/>
        </w:rPr>
        <w:t>。目前，主要研究内容</w:t>
      </w:r>
      <w:r w:rsidRPr="002D2639">
        <w:rPr>
          <w:rFonts w:ascii="华文中宋" w:eastAsia="华文中宋" w:hAnsi="华文中宋" w:cs="仿宋"/>
          <w:color w:val="000000" w:themeColor="text1"/>
          <w:kern w:val="0"/>
          <w:szCs w:val="21"/>
        </w:rPr>
        <w:t>涉及电子信息类多学科交叉，</w:t>
      </w:r>
      <w:r w:rsidRPr="002D2639">
        <w:rPr>
          <w:rFonts w:ascii="华文中宋" w:eastAsia="华文中宋" w:hAnsi="华文中宋" w:cs="仿宋" w:hint="eastAsia"/>
          <w:color w:val="000000" w:themeColor="text1"/>
          <w:kern w:val="0"/>
          <w:szCs w:val="21"/>
        </w:rPr>
        <w:t>已</w:t>
      </w:r>
      <w:r w:rsidRPr="002D2639">
        <w:rPr>
          <w:rFonts w:ascii="华文中宋" w:eastAsia="华文中宋" w:hAnsi="华文中宋" w:cs="仿宋"/>
          <w:color w:val="000000" w:themeColor="text1"/>
          <w:kern w:val="0"/>
          <w:szCs w:val="21"/>
        </w:rPr>
        <w:t>建有光量子信息技术</w:t>
      </w:r>
      <w:r w:rsidRPr="002D2639">
        <w:rPr>
          <w:rFonts w:ascii="华文中宋" w:eastAsia="华文中宋" w:hAnsi="华文中宋" w:cs="仿宋" w:hint="eastAsia"/>
          <w:color w:val="000000" w:themeColor="text1"/>
          <w:kern w:val="0"/>
          <w:szCs w:val="21"/>
        </w:rPr>
        <w:t>、</w:t>
      </w:r>
      <w:r w:rsidRPr="002D2639">
        <w:rPr>
          <w:rFonts w:ascii="华文中宋" w:eastAsia="华文中宋" w:hAnsi="华文中宋" w:cs="仿宋"/>
          <w:color w:val="000000" w:themeColor="text1"/>
          <w:kern w:val="0"/>
          <w:szCs w:val="21"/>
        </w:rPr>
        <w:t>雷达信号处理、智能信息处理等实验室</w:t>
      </w:r>
      <w:r w:rsidRPr="002D2639">
        <w:rPr>
          <w:rFonts w:ascii="华文中宋" w:eastAsia="华文中宋" w:hAnsi="华文中宋" w:cs="仿宋" w:hint="eastAsia"/>
          <w:color w:val="000000" w:themeColor="text1"/>
          <w:kern w:val="0"/>
          <w:szCs w:val="21"/>
        </w:rPr>
        <w:t>、</w:t>
      </w:r>
      <w:r w:rsidRPr="002D2639">
        <w:rPr>
          <w:rFonts w:ascii="华文中宋" w:eastAsia="华文中宋" w:hAnsi="华文中宋" w:cs="仿宋"/>
          <w:color w:val="000000" w:themeColor="text1"/>
          <w:kern w:val="0"/>
          <w:szCs w:val="21"/>
        </w:rPr>
        <w:t>多媒体通信、信号处理系统与集成电路、宽带网与智能交通、空间信息网络、无线通信与网络</w:t>
      </w:r>
      <w:r w:rsidRPr="002D2639">
        <w:rPr>
          <w:rFonts w:ascii="华文中宋" w:eastAsia="华文中宋" w:hAnsi="华文中宋" w:cs="仿宋" w:hint="eastAsia"/>
          <w:color w:val="000000" w:themeColor="text1"/>
          <w:kern w:val="0"/>
          <w:szCs w:val="21"/>
        </w:rPr>
        <w:t>等实验室。</w:t>
      </w:r>
    </w:p>
    <w:p w14:paraId="7D52173D" w14:textId="77777777" w:rsidR="00364B92" w:rsidRPr="002D2639" w:rsidRDefault="00364B92" w:rsidP="00364B92">
      <w:pPr>
        <w:autoSpaceDE w:val="0"/>
        <w:autoSpaceDN w:val="0"/>
        <w:adjustRightInd w:val="0"/>
        <w:spacing w:line="360" w:lineRule="auto"/>
        <w:jc w:val="both"/>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 xml:space="preserve">    </w:t>
      </w:r>
      <w:r w:rsidRPr="002D2639">
        <w:rPr>
          <w:rFonts w:ascii="华文中宋" w:eastAsia="华文中宋" w:hAnsi="华文中宋" w:cs="仿宋" w:hint="eastAsia"/>
          <w:color w:val="000000" w:themeColor="text1"/>
          <w:kern w:val="0"/>
          <w:szCs w:val="21"/>
        </w:rPr>
        <w:t>通信工程（</w:t>
      </w:r>
      <w:r w:rsidRPr="002D2639">
        <w:rPr>
          <w:rFonts w:ascii="华文中宋" w:eastAsia="华文中宋" w:hAnsi="华文中宋" w:cs="仿宋"/>
          <w:color w:val="000000" w:themeColor="text1"/>
          <w:kern w:val="0"/>
          <w:szCs w:val="21"/>
        </w:rPr>
        <w:t>含宽带网络、移动通信等</w:t>
      </w:r>
      <w:r w:rsidRPr="002D2639">
        <w:rPr>
          <w:rFonts w:ascii="华文中宋" w:eastAsia="华文中宋" w:hAnsi="华文中宋" w:cs="仿宋" w:hint="eastAsia"/>
          <w:color w:val="000000" w:themeColor="text1"/>
          <w:kern w:val="0"/>
          <w:szCs w:val="21"/>
        </w:rPr>
        <w:t>）领域微波与无线通信工程方向依托无线电物理、电磁场与微波技术专业，</w:t>
      </w:r>
      <w:bookmarkStart w:id="0" w:name="OLE_LINK1"/>
      <w:bookmarkStart w:id="1" w:name="OLE_LINK2"/>
      <w:r w:rsidRPr="002D2639">
        <w:rPr>
          <w:rFonts w:ascii="华文中宋" w:eastAsia="华文中宋" w:hAnsi="华文中宋" w:cs="仿宋"/>
          <w:color w:val="000000" w:themeColor="text1"/>
          <w:kern w:val="0"/>
          <w:szCs w:val="21"/>
        </w:rPr>
        <w:t>现已形成了由</w:t>
      </w:r>
      <w:r w:rsidRPr="002D2639">
        <w:rPr>
          <w:rFonts w:ascii="华文中宋" w:eastAsia="华文中宋" w:hAnsi="华文中宋" w:cs="仿宋" w:hint="eastAsia"/>
          <w:color w:val="000000" w:themeColor="text1"/>
          <w:kern w:val="0"/>
          <w:szCs w:val="21"/>
        </w:rPr>
        <w:t>吴培亨</w:t>
      </w:r>
      <w:r w:rsidRPr="002D2639">
        <w:rPr>
          <w:rFonts w:ascii="华文中宋" w:eastAsia="华文中宋" w:hAnsi="华文中宋" w:cs="仿宋"/>
          <w:color w:val="000000" w:themeColor="text1"/>
          <w:kern w:val="0"/>
          <w:szCs w:val="21"/>
        </w:rPr>
        <w:t>院士为学科领导人，包括教育部长江特聘教授</w:t>
      </w:r>
      <w:r w:rsidRPr="002D2639">
        <w:rPr>
          <w:rFonts w:ascii="华文中宋" w:eastAsia="华文中宋" w:hAnsi="华文中宋" w:cs="仿宋" w:hint="eastAsia"/>
          <w:color w:val="000000" w:themeColor="text1"/>
          <w:kern w:val="0"/>
          <w:szCs w:val="21"/>
        </w:rPr>
        <w:t>、</w:t>
      </w:r>
      <w:r w:rsidRPr="002D2639">
        <w:rPr>
          <w:rFonts w:ascii="华文中宋" w:eastAsia="华文中宋" w:hAnsi="华文中宋" w:cs="仿宋"/>
          <w:color w:val="000000" w:themeColor="text1"/>
          <w:kern w:val="0"/>
          <w:szCs w:val="21"/>
        </w:rPr>
        <w:t>国家杰出青年科学基金获得者</w:t>
      </w:r>
      <w:r w:rsidRPr="002D2639">
        <w:rPr>
          <w:rFonts w:ascii="华文中宋" w:eastAsia="华文中宋" w:hAnsi="华文中宋" w:cs="仿宋" w:hint="eastAsia"/>
          <w:color w:val="000000" w:themeColor="text1"/>
          <w:kern w:val="0"/>
          <w:szCs w:val="21"/>
        </w:rPr>
        <w:t>、海外高层次青年人才</w:t>
      </w:r>
      <w:r w:rsidRPr="002D2639">
        <w:rPr>
          <w:rFonts w:ascii="华文中宋" w:eastAsia="华文中宋" w:hAnsi="华文中宋" w:cs="仿宋"/>
          <w:color w:val="000000" w:themeColor="text1"/>
          <w:kern w:val="0"/>
          <w:szCs w:val="21"/>
        </w:rPr>
        <w:t>等中青年学术带头人和高素质青年学术骨干教师在内的优秀学科研究群体</w:t>
      </w:r>
      <w:r w:rsidRPr="002D2639">
        <w:rPr>
          <w:rFonts w:ascii="华文中宋" w:eastAsia="华文中宋" w:hAnsi="华文中宋" w:cs="仿宋" w:hint="eastAsia"/>
          <w:color w:val="000000" w:themeColor="text1"/>
          <w:kern w:val="0"/>
          <w:szCs w:val="21"/>
        </w:rPr>
        <w:t>。</w:t>
      </w:r>
      <w:bookmarkEnd w:id="0"/>
      <w:bookmarkEnd w:id="1"/>
      <w:r w:rsidRPr="002D2639">
        <w:rPr>
          <w:rFonts w:ascii="华文中宋" w:eastAsia="华文中宋" w:hAnsi="华文中宋" w:cs="仿宋" w:hint="eastAsia"/>
          <w:color w:val="000000" w:themeColor="text1"/>
          <w:kern w:val="0"/>
          <w:szCs w:val="21"/>
        </w:rPr>
        <w:t>已建立</w:t>
      </w:r>
      <w:r w:rsidRPr="002D2639">
        <w:rPr>
          <w:rFonts w:ascii="华文中宋" w:eastAsia="华文中宋" w:hAnsi="华文中宋" w:cs="仿宋"/>
          <w:color w:val="000000" w:themeColor="text1"/>
          <w:kern w:val="0"/>
          <w:szCs w:val="21"/>
        </w:rPr>
        <w:t>超导电子学研究所</w:t>
      </w:r>
      <w:r w:rsidRPr="002D2639">
        <w:rPr>
          <w:rFonts w:ascii="华文中宋" w:eastAsia="华文中宋" w:hAnsi="华文中宋" w:cs="仿宋" w:hint="eastAsia"/>
          <w:color w:val="000000" w:themeColor="text1"/>
          <w:kern w:val="0"/>
          <w:szCs w:val="21"/>
        </w:rPr>
        <w:t>、</w:t>
      </w:r>
      <w:r w:rsidRPr="002D2639">
        <w:rPr>
          <w:rFonts w:ascii="华文中宋" w:eastAsia="华文中宋" w:hAnsi="华文中宋" w:cs="仿宋"/>
          <w:color w:val="000000" w:themeColor="text1"/>
          <w:kern w:val="0"/>
          <w:szCs w:val="21"/>
        </w:rPr>
        <w:t>微波技术</w:t>
      </w:r>
      <w:r w:rsidRPr="002D2639">
        <w:rPr>
          <w:rFonts w:ascii="华文中宋" w:eastAsia="华文中宋" w:hAnsi="华文中宋" w:cs="仿宋" w:hint="eastAsia"/>
          <w:color w:val="000000" w:themeColor="text1"/>
          <w:kern w:val="0"/>
          <w:szCs w:val="21"/>
        </w:rPr>
        <w:t>实验</w:t>
      </w:r>
      <w:r w:rsidRPr="002D2639">
        <w:rPr>
          <w:rFonts w:ascii="华文中宋" w:eastAsia="华文中宋" w:hAnsi="华文中宋" w:cs="仿宋"/>
          <w:color w:val="000000" w:themeColor="text1"/>
          <w:kern w:val="0"/>
          <w:szCs w:val="21"/>
        </w:rPr>
        <w:t>室</w:t>
      </w:r>
      <w:r w:rsidRPr="002D2639">
        <w:rPr>
          <w:rFonts w:ascii="华文中宋" w:eastAsia="华文中宋" w:hAnsi="华文中宋" w:cs="仿宋" w:hint="eastAsia"/>
          <w:color w:val="000000" w:themeColor="text1"/>
          <w:kern w:val="0"/>
          <w:szCs w:val="21"/>
        </w:rPr>
        <w:t>等主要研究机构。</w:t>
      </w:r>
      <w:r w:rsidRPr="002D2639">
        <w:rPr>
          <w:rFonts w:ascii="华文中宋" w:eastAsia="华文中宋" w:hAnsi="华文中宋" w:cs="仿宋"/>
          <w:color w:val="000000" w:themeColor="text1"/>
          <w:kern w:val="0"/>
          <w:szCs w:val="21"/>
        </w:rPr>
        <w:t>超导电子学研究所主要致力超导电子器件在太赫兹波段或量子信息技术中的应用，享有很高的国际声誉；微波技术</w:t>
      </w:r>
      <w:r w:rsidRPr="002D2639">
        <w:rPr>
          <w:rFonts w:ascii="华文中宋" w:eastAsia="华文中宋" w:hAnsi="华文中宋" w:cs="仿宋" w:hint="eastAsia"/>
          <w:color w:val="000000" w:themeColor="text1"/>
          <w:kern w:val="0"/>
          <w:szCs w:val="21"/>
        </w:rPr>
        <w:t>实验</w:t>
      </w:r>
      <w:r w:rsidRPr="002D2639">
        <w:rPr>
          <w:rFonts w:ascii="华文中宋" w:eastAsia="华文中宋" w:hAnsi="华文中宋" w:cs="仿宋"/>
          <w:color w:val="000000" w:themeColor="text1"/>
          <w:kern w:val="0"/>
          <w:szCs w:val="21"/>
        </w:rPr>
        <w:t>室既从事新型人工电磁材料的理论分析、设计和</w:t>
      </w:r>
      <w:r w:rsidRPr="002D2639">
        <w:rPr>
          <w:rFonts w:ascii="华文中宋" w:eastAsia="华文中宋" w:hAnsi="华文中宋" w:cs="仿宋" w:hint="eastAsia"/>
          <w:color w:val="000000" w:themeColor="text1"/>
          <w:kern w:val="0"/>
          <w:szCs w:val="21"/>
        </w:rPr>
        <w:t>天线与传播</w:t>
      </w:r>
      <w:r w:rsidRPr="002D2639">
        <w:rPr>
          <w:rFonts w:ascii="华文中宋" w:eastAsia="华文中宋" w:hAnsi="华文中宋" w:cs="仿宋"/>
          <w:color w:val="000000" w:themeColor="text1"/>
          <w:kern w:val="0"/>
          <w:szCs w:val="21"/>
        </w:rPr>
        <w:t>应用等前沿研究，也开展</w:t>
      </w:r>
      <w:r w:rsidRPr="002D2639">
        <w:rPr>
          <w:rFonts w:ascii="华文中宋" w:eastAsia="华文中宋" w:hAnsi="华文中宋" w:cs="仿宋" w:hint="eastAsia"/>
          <w:color w:val="000000" w:themeColor="text1"/>
          <w:kern w:val="0"/>
          <w:szCs w:val="21"/>
        </w:rPr>
        <w:t>下一代无线通信关键器件和技术</w:t>
      </w:r>
      <w:r w:rsidRPr="002D2639">
        <w:rPr>
          <w:rFonts w:ascii="华文中宋" w:eastAsia="华文中宋" w:hAnsi="华文中宋" w:cs="仿宋"/>
          <w:color w:val="000000" w:themeColor="text1"/>
          <w:kern w:val="0"/>
          <w:szCs w:val="21"/>
        </w:rPr>
        <w:t>研究，为我国国民经济现代化做出了重要贡献。</w:t>
      </w:r>
    </w:p>
    <w:p w14:paraId="51527C4A"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二、培养目标</w:t>
      </w:r>
    </w:p>
    <w:p w14:paraId="647709E8"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工程硕士专业学位是与工程领域任职资格相联系的专业型学位，培养应用型、复合式高层次工程技术和工程管理人才。具体要求为：</w:t>
      </w:r>
    </w:p>
    <w:p w14:paraId="45C4001E"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（一）拥护党的基本路线和方针政策，热爱祖国，遵纪守法，具有良好的职业道德和敬业精神，具有科学严谨和求真务实的学习态度和工作作风，身心健康。</w:t>
      </w:r>
    </w:p>
    <w:p w14:paraId="0B455BE3"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（二）掌握所从事领域的基础理论、先进技术方法和手段,在领域的某一方向具有独立从事工程设计、工程实施，工程研究、工程开发、工程管理等能力。</w:t>
      </w:r>
    </w:p>
    <w:p w14:paraId="7EE2D6E6" w14:textId="4BFE790B"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（三）掌握一门外国语。</w:t>
      </w:r>
    </w:p>
    <w:p w14:paraId="7C767595" w14:textId="77777777" w:rsidR="003E0468" w:rsidRPr="002D2639" w:rsidRDefault="003E0468"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p>
    <w:p w14:paraId="4627C7E2"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lastRenderedPageBreak/>
        <w:t>三、研究方向</w:t>
      </w:r>
    </w:p>
    <w:p w14:paraId="7F2C015D"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1、电子与通信工程方向的主要研究方向</w:t>
      </w:r>
    </w:p>
    <w:p w14:paraId="563D4BF0"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信号检测与信息处理、雷达信号处理、智能信号处理、立体显示与可交互媒体、激光雷达成像技术、人工智能与类脑视觉、计算摄像学、视频信号处理、无线移动通信、卫星通信、车载通信、多媒体通信、智能通信网络、嵌入式智能系统、计算机视觉与图像工程、机器学习与人工智能、医学电子学及医疗大数据、空间互联网技术。</w:t>
      </w:r>
    </w:p>
    <w:p w14:paraId="08971979"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2、微波与无线通信工程方向的主要研究方向</w:t>
      </w:r>
    </w:p>
    <w:p w14:paraId="27B8DDEC" w14:textId="77777777" w:rsidR="00364B92" w:rsidRPr="002D2639" w:rsidRDefault="00364B92" w:rsidP="00364B92">
      <w:pPr>
        <w:autoSpaceDE w:val="0"/>
        <w:autoSpaceDN w:val="0"/>
        <w:adjustRightInd w:val="0"/>
        <w:spacing w:line="360" w:lineRule="auto"/>
        <w:ind w:firstLineChars="177" w:firstLine="372"/>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超导电子学、太赫兹光谱学、单光子探测机理、量子信息处理、人工电磁材料的理论和设计、新一代无线通信中的关键器件和技术。</w:t>
      </w:r>
    </w:p>
    <w:p w14:paraId="7A266B97"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四、修业年限</w:t>
      </w:r>
    </w:p>
    <w:p w14:paraId="2EFA7D49" w14:textId="77777777" w:rsidR="00364B92" w:rsidRPr="002D2639" w:rsidRDefault="00364B92" w:rsidP="00364B92">
      <w:pPr>
        <w:autoSpaceDE w:val="0"/>
        <w:autoSpaceDN w:val="0"/>
        <w:adjustRightInd w:val="0"/>
        <w:spacing w:line="360" w:lineRule="auto"/>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r w:rsidRPr="002D2639">
        <w:rPr>
          <w:rFonts w:ascii="华文中宋" w:eastAsia="华文中宋" w:hAnsi="华文中宋" w:cs="仿宋"/>
          <w:color w:val="000000" w:themeColor="text1"/>
          <w:kern w:val="0"/>
          <w:szCs w:val="21"/>
        </w:rPr>
        <w:t xml:space="preserve"> </w:t>
      </w:r>
      <w:r w:rsidRPr="002D2639">
        <w:rPr>
          <w:rFonts w:ascii="华文中宋" w:eastAsia="华文中宋" w:hAnsi="华文中宋" w:cs="仿宋" w:hint="eastAsia"/>
          <w:color w:val="000000" w:themeColor="text1"/>
          <w:kern w:val="0"/>
          <w:szCs w:val="21"/>
        </w:rPr>
        <w:t xml:space="preserve"> </w:t>
      </w:r>
      <w:r w:rsidRPr="002D2639">
        <w:rPr>
          <w:rFonts w:ascii="华文中宋" w:eastAsia="华文中宋" w:hAnsi="华文中宋" w:cs="仿宋"/>
          <w:color w:val="000000" w:themeColor="text1"/>
          <w:kern w:val="0"/>
          <w:szCs w:val="21"/>
        </w:rPr>
        <w:t xml:space="preserve">  本类别（领域）专业学位硕士研究生的基本修业年限为3年，全日制硕士研究生取得学籍后，最长修业年限（含休学和保留学籍）为4</w:t>
      </w:r>
      <w:r w:rsidRPr="002D2639">
        <w:rPr>
          <w:rFonts w:ascii="华文中宋" w:eastAsia="华文中宋" w:hAnsi="华文中宋" w:cs="仿宋" w:hint="eastAsia"/>
          <w:color w:val="000000" w:themeColor="text1"/>
          <w:kern w:val="0"/>
          <w:szCs w:val="21"/>
        </w:rPr>
        <w:t>年</w:t>
      </w:r>
      <w:r w:rsidRPr="002D2639">
        <w:rPr>
          <w:rFonts w:ascii="华文中宋" w:eastAsia="华文中宋" w:hAnsi="华文中宋" w:cs="仿宋"/>
          <w:color w:val="000000" w:themeColor="text1"/>
          <w:kern w:val="0"/>
          <w:szCs w:val="21"/>
        </w:rPr>
        <w:t>。对于未能在第5学年9月份校学位评定委员会开会讨论之前完成论文答辩且提交相关材料至研究生院的硕士研究生，学校将视之为自动中止学业，予以退学，准予肄业。</w:t>
      </w:r>
    </w:p>
    <w:p w14:paraId="5AA5360E"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五、培养环节和质量监控</w:t>
      </w:r>
    </w:p>
    <w:p w14:paraId="0F179D71"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硕士生入学后三个月内进行师生双向选择，确定导师，制定培养计划，导师负责全部培养工作。</w:t>
      </w:r>
    </w:p>
    <w:p w14:paraId="17FFB02D"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入学后第一学年完成A类、B类和大部分C类、D类课程的学习。</w:t>
      </w:r>
    </w:p>
    <w:p w14:paraId="471663B2"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硕士生中期考核安排在入学后第二学年第一学期初进行，由导师组成的考核小组对研究生已修课程、掌握国内外最新研究动态或业界最新进展、专业实践计划等情况进行考核。考核小组本着公正、负责、实事求是的态度对研究生的学习情况作出评价，并实行评优分流。提出提前攻读博士学位、继续攻读硕士学位、或建议终止攻读硕士学位的决定。</w:t>
      </w:r>
    </w:p>
    <w:p w14:paraId="40FB8A17"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六、课程设置</w:t>
      </w:r>
    </w:p>
    <w:p w14:paraId="13C90B0E" w14:textId="77777777" w:rsidR="00283C5F" w:rsidRPr="002D2639" w:rsidRDefault="00283C5F" w:rsidP="00283C5F">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bookmarkStart w:id="2" w:name="_Hlk165987266"/>
      <w:r w:rsidRPr="002D2639">
        <w:rPr>
          <w:rFonts w:ascii="华文中宋" w:eastAsia="华文中宋" w:hAnsi="华文中宋" w:cs="仿宋"/>
          <w:color w:val="000000" w:themeColor="text1"/>
          <w:kern w:val="0"/>
          <w:szCs w:val="21"/>
        </w:rPr>
        <w:t>硕士生课程分为A、B、C、D四类。A类：全校公共外语、政治理论等学位课程；B类：以一级学科为基础的公共学位课；C类：以二级学科（专业）为特色的专业学位课；D类：全校公共选修课以及各系（院）开设的选修课程</w:t>
      </w:r>
      <w:r w:rsidRPr="002D2639">
        <w:rPr>
          <w:rFonts w:ascii="华文中宋" w:eastAsia="华文中宋" w:hAnsi="华文中宋" w:cs="仿宋" w:hint="eastAsia"/>
          <w:color w:val="000000" w:themeColor="text1"/>
          <w:kern w:val="0"/>
          <w:szCs w:val="21"/>
        </w:rPr>
        <w:t>。</w:t>
      </w:r>
    </w:p>
    <w:p w14:paraId="22B9CB0A" w14:textId="254CF923" w:rsidR="00283C5F" w:rsidRPr="002D2639" w:rsidRDefault="00F27907" w:rsidP="00283C5F">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F27907">
        <w:rPr>
          <w:rFonts w:ascii="华文中宋" w:eastAsia="华文中宋" w:hAnsi="华文中宋" w:cs="仿宋" w:hint="eastAsia"/>
          <w:color w:val="000000" w:themeColor="text1"/>
          <w:kern w:val="0"/>
          <w:szCs w:val="21"/>
        </w:rPr>
        <w:t>课程总学分不低于32学分，其中本培养方案内课程学分不得低于30学分</w:t>
      </w:r>
      <w:r>
        <w:rPr>
          <w:rFonts w:ascii="华文中宋" w:eastAsia="华文中宋" w:hAnsi="华文中宋" w:cs="仿宋" w:hint="eastAsia"/>
          <w:color w:val="000000" w:themeColor="text1"/>
          <w:kern w:val="0"/>
          <w:szCs w:val="21"/>
        </w:rPr>
        <w:t>。</w:t>
      </w:r>
      <w:r w:rsidR="00283C5F" w:rsidRPr="002D2639">
        <w:rPr>
          <w:rFonts w:ascii="华文中宋" w:eastAsia="华文中宋" w:hAnsi="华文中宋" w:cs="仿宋" w:hint="eastAsia"/>
          <w:color w:val="000000" w:themeColor="text1"/>
          <w:kern w:val="0"/>
          <w:szCs w:val="21"/>
        </w:rPr>
        <w:t>非专业本科及同等学力入学者为36学分（包括本科课程3-4门约6-8</w:t>
      </w:r>
      <w:bookmarkStart w:id="3" w:name="_GoBack"/>
      <w:bookmarkEnd w:id="3"/>
      <w:r w:rsidR="00283C5F" w:rsidRPr="002D2639">
        <w:rPr>
          <w:rFonts w:ascii="华文中宋" w:eastAsia="华文中宋" w:hAnsi="华文中宋" w:cs="仿宋" w:hint="eastAsia"/>
          <w:color w:val="000000" w:themeColor="text1"/>
          <w:kern w:val="0"/>
          <w:szCs w:val="21"/>
        </w:rPr>
        <w:t>学分）。其中A类为8学分；B类</w:t>
      </w:r>
      <w:r w:rsidR="00283C5F" w:rsidRPr="002D2639">
        <w:rPr>
          <w:rFonts w:ascii="华文中宋" w:eastAsia="华文中宋" w:hAnsi="华文中宋" w:cs="仿宋" w:hint="eastAsia"/>
          <w:color w:val="000000" w:themeColor="text1"/>
          <w:kern w:val="0"/>
          <w:szCs w:val="21"/>
        </w:rPr>
        <w:lastRenderedPageBreak/>
        <w:t>不少于</w:t>
      </w:r>
      <w:r w:rsidR="003E0468" w:rsidRPr="002D2639">
        <w:rPr>
          <w:rFonts w:ascii="华文中宋" w:eastAsia="华文中宋" w:hAnsi="华文中宋" w:cs="仿宋" w:hint="eastAsia"/>
          <w:color w:val="000000" w:themeColor="text1"/>
          <w:kern w:val="0"/>
          <w:szCs w:val="21"/>
        </w:rPr>
        <w:t>3</w:t>
      </w:r>
      <w:r w:rsidR="00283C5F" w:rsidRPr="002D2639">
        <w:rPr>
          <w:rFonts w:ascii="华文中宋" w:eastAsia="华文中宋" w:hAnsi="华文中宋" w:cs="仿宋" w:hint="eastAsia"/>
          <w:color w:val="000000" w:themeColor="text1"/>
          <w:kern w:val="0"/>
          <w:szCs w:val="21"/>
        </w:rPr>
        <w:t>学分，其余为C类和D类课程。具体课程设置见附表。</w:t>
      </w:r>
      <w:bookmarkEnd w:id="2"/>
    </w:p>
    <w:p w14:paraId="0D66D1CB"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七、专业实践</w:t>
      </w:r>
    </w:p>
    <w:p w14:paraId="3C8B192F"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color w:val="000000" w:themeColor="text1"/>
          <w:kern w:val="0"/>
          <w:szCs w:val="21"/>
        </w:rPr>
        <w:t>专业学位硕士研究生开展专业实践，可采用集中实践和分段实践相结合的方式。具有2年及以上企业工作经历的专业学位硕士研究生专业实践时间应不少于6个月，不具有2年企业工作经历的专业学位硕士研究生专业实践时间应不少于1年。专业实践有明确的任务要求和考核指标，实践成果能够反映专业学位硕士研究生在工程能力和工程素养方面取得的成就。</w:t>
      </w:r>
    </w:p>
    <w:p w14:paraId="3F520202" w14:textId="77777777" w:rsidR="00364B92" w:rsidRPr="002D2639" w:rsidRDefault="00364B92" w:rsidP="00364B92">
      <w:pPr>
        <w:autoSpaceDE w:val="0"/>
        <w:autoSpaceDN w:val="0"/>
        <w:adjustRightInd w:val="0"/>
        <w:spacing w:line="360" w:lineRule="auto"/>
        <w:ind w:firstLineChars="200" w:firstLine="480"/>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b/>
          <w:color w:val="000000" w:themeColor="text1"/>
          <w:kern w:val="0"/>
          <w:sz w:val="24"/>
          <w:szCs w:val="24"/>
        </w:rPr>
        <w:t>八、学位论文与学位授予</w:t>
      </w:r>
    </w:p>
    <w:p w14:paraId="4823C9B6" w14:textId="77777777" w:rsidR="00364B92" w:rsidRPr="002D2639" w:rsidRDefault="00364B92" w:rsidP="00364B92">
      <w:pPr>
        <w:autoSpaceDE w:val="0"/>
        <w:autoSpaceDN w:val="0"/>
        <w:adjustRightInd w:val="0"/>
        <w:spacing w:line="360" w:lineRule="auto"/>
        <w:ind w:firstLineChars="167" w:firstLine="351"/>
        <w:jc w:val="both"/>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1、学位论文基本要求</w:t>
      </w:r>
    </w:p>
    <w:p w14:paraId="1FFE33CB"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科学研究或者工程实践是专业学位硕士研究生培养的重要组成部分，是培养学生独立工作能力和创新能力的主要途径，是提高研究生培养质量的关键环节。研究生的学位论文选题要求体现本专业各研究方向的前沿性、先进性、实用性。论文选题应和导师的科研任务结合，与国家经济建设紧密结合。</w:t>
      </w:r>
    </w:p>
    <w:p w14:paraId="7615C311"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2、论文开题</w:t>
      </w:r>
    </w:p>
    <w:p w14:paraId="3BE95897" w14:textId="77777777" w:rsidR="00364B92" w:rsidRPr="002D2639" w:rsidRDefault="00364B92" w:rsidP="00364B92">
      <w:pPr>
        <w:autoSpaceDE w:val="0"/>
        <w:autoSpaceDN w:val="0"/>
        <w:adjustRightInd w:val="0"/>
        <w:spacing w:line="360" w:lineRule="auto"/>
        <w:ind w:firstLineChars="200" w:firstLine="420"/>
        <w:jc w:val="both"/>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研究生在导师的指导下，通过阅读文献资料，选定研究课题及课题方向、范围，并确定论文题目。研究生应拟定详细的学位论文工作计划，包括各阶段的主要内容，要求完成的期限等，并作学位论文的开题报告。</w:t>
      </w:r>
    </w:p>
    <w:p w14:paraId="01F8649D" w14:textId="77777777" w:rsidR="00364B92" w:rsidRPr="002D2639" w:rsidRDefault="00364B92" w:rsidP="00364B92">
      <w:pPr>
        <w:autoSpaceDE w:val="0"/>
        <w:autoSpaceDN w:val="0"/>
        <w:adjustRightInd w:val="0"/>
        <w:spacing w:line="360" w:lineRule="auto"/>
        <w:jc w:val="both"/>
        <w:rPr>
          <w:rFonts w:ascii="华文中宋" w:eastAsia="华文中宋" w:hAnsi="华文中宋" w:cs="仿宋"/>
          <w:b/>
          <w:color w:val="000000" w:themeColor="text1"/>
          <w:kern w:val="0"/>
          <w:sz w:val="24"/>
          <w:szCs w:val="24"/>
        </w:rPr>
      </w:pPr>
      <w:r w:rsidRPr="002D2639">
        <w:rPr>
          <w:rFonts w:ascii="华文中宋" w:eastAsia="华文中宋" w:hAnsi="华文中宋" w:cs="仿宋" w:hint="eastAsia"/>
          <w:color w:val="000000" w:themeColor="text1"/>
          <w:kern w:val="0"/>
          <w:szCs w:val="21"/>
        </w:rPr>
        <w:t xml:space="preserve"> </w:t>
      </w:r>
      <w:r w:rsidRPr="002D2639">
        <w:rPr>
          <w:rFonts w:ascii="华文中宋" w:eastAsia="华文中宋" w:hAnsi="华文中宋" w:cs="仿宋"/>
          <w:color w:val="000000" w:themeColor="text1"/>
          <w:kern w:val="0"/>
          <w:szCs w:val="21"/>
        </w:rPr>
        <w:t xml:space="preserve"> </w:t>
      </w:r>
      <w:r w:rsidRPr="002D2639">
        <w:rPr>
          <w:rFonts w:ascii="华文中宋" w:eastAsia="华文中宋" w:hAnsi="华文中宋" w:cs="仿宋"/>
          <w:color w:val="000000" w:themeColor="text1"/>
          <w:kern w:val="0"/>
          <w:sz w:val="24"/>
          <w:szCs w:val="24"/>
        </w:rPr>
        <w:t xml:space="preserve"> 3</w:t>
      </w:r>
      <w:r w:rsidRPr="002D2639">
        <w:rPr>
          <w:rFonts w:ascii="华文中宋" w:eastAsia="华文中宋" w:hAnsi="华文中宋" w:cs="仿宋" w:hint="eastAsia"/>
          <w:b/>
          <w:color w:val="000000" w:themeColor="text1"/>
          <w:kern w:val="0"/>
          <w:sz w:val="24"/>
          <w:szCs w:val="24"/>
        </w:rPr>
        <w:t>、学位授予</w:t>
      </w:r>
    </w:p>
    <w:p w14:paraId="39A2A087" w14:textId="73FE46A5" w:rsidR="00364B92" w:rsidRPr="002D2639" w:rsidRDefault="00364B92" w:rsidP="00364B92">
      <w:pPr>
        <w:autoSpaceDE w:val="0"/>
        <w:autoSpaceDN w:val="0"/>
        <w:adjustRightInd w:val="0"/>
        <w:jc w:val="distribute"/>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r w:rsidRPr="002D2639">
        <w:rPr>
          <w:rFonts w:ascii="华文中宋" w:eastAsia="华文中宋" w:hAnsi="华文中宋" w:cs="仿宋"/>
          <w:color w:val="000000" w:themeColor="text1"/>
          <w:kern w:val="0"/>
          <w:szCs w:val="21"/>
        </w:rPr>
        <w:t xml:space="preserve">   </w:t>
      </w:r>
      <w:r w:rsidRPr="002D2639">
        <w:rPr>
          <w:rFonts w:ascii="华文中宋" w:eastAsia="华文中宋" w:hAnsi="华文中宋" w:cs="仿宋" w:hint="eastAsia"/>
          <w:color w:val="000000" w:themeColor="text1"/>
          <w:kern w:val="0"/>
          <w:szCs w:val="21"/>
        </w:rPr>
        <w:t>按照学校规定，专业学位硕士研究生完成培养方案中规定的所有环节，修满规定学分，达到符合本专业学位授予条件，答辩通过这，可申请毕业并授予硕士专业学位。</w:t>
      </w:r>
    </w:p>
    <w:p w14:paraId="60D987F5" w14:textId="77777777" w:rsidR="00364B92" w:rsidRPr="002D2639" w:rsidRDefault="00364B92" w:rsidP="000F029C">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p>
    <w:p w14:paraId="7ACB6AD2" w14:textId="689CC25E" w:rsidR="00A104C4" w:rsidRPr="002D2639" w:rsidRDefault="00E320F2" w:rsidP="000F029C">
      <w:pPr>
        <w:autoSpaceDE w:val="0"/>
        <w:autoSpaceDN w:val="0"/>
        <w:adjustRightInd w:val="0"/>
        <w:spacing w:line="360" w:lineRule="auto"/>
        <w:ind w:firstLineChars="200" w:firstLine="42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附表</w:t>
      </w:r>
      <w:r w:rsidRPr="002D2639">
        <w:rPr>
          <w:rFonts w:ascii="华文中宋" w:eastAsia="华文中宋" w:hAnsi="华文中宋" w:cs="仿宋"/>
          <w:color w:val="000000" w:themeColor="text1"/>
          <w:kern w:val="0"/>
          <w:szCs w:val="21"/>
        </w:rPr>
        <w:t>：</w:t>
      </w:r>
      <w:r w:rsidRPr="002D2639">
        <w:rPr>
          <w:rFonts w:ascii="华文中宋" w:eastAsia="华文中宋" w:hAnsi="华文中宋" w:cs="仿宋" w:hint="eastAsia"/>
          <w:color w:val="000000" w:themeColor="text1"/>
          <w:kern w:val="0"/>
          <w:szCs w:val="21"/>
        </w:rPr>
        <w:t xml:space="preserve"> 课程</w:t>
      </w:r>
      <w:r w:rsidRPr="002D2639">
        <w:rPr>
          <w:rFonts w:ascii="华文中宋" w:eastAsia="华文中宋" w:hAnsi="华文中宋" w:cs="仿宋"/>
          <w:color w:val="000000" w:themeColor="text1"/>
          <w:kern w:val="0"/>
          <w:szCs w:val="21"/>
        </w:rPr>
        <w:t>设置</w:t>
      </w:r>
    </w:p>
    <w:p w14:paraId="419DC108" w14:textId="3111DB35" w:rsidR="00766963" w:rsidRPr="002D2639" w:rsidRDefault="007630EC" w:rsidP="00BD5CE3">
      <w:pPr>
        <w:autoSpaceDE w:val="0"/>
        <w:autoSpaceDN w:val="0"/>
        <w:adjustRightInd w:val="0"/>
        <w:ind w:firstLineChars="200" w:firstLine="420"/>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电子与通信工程方向研究生课程设置</w:t>
      </w:r>
    </w:p>
    <w:tbl>
      <w:tblPr>
        <w:tblStyle w:val="a3"/>
        <w:tblW w:w="0" w:type="auto"/>
        <w:tblLook w:val="04A0" w:firstRow="1" w:lastRow="0" w:firstColumn="1" w:lastColumn="0" w:noHBand="0" w:noVBand="1"/>
      </w:tblPr>
      <w:tblGrid>
        <w:gridCol w:w="662"/>
        <w:gridCol w:w="3793"/>
        <w:gridCol w:w="1426"/>
        <w:gridCol w:w="642"/>
        <w:gridCol w:w="1773"/>
      </w:tblGrid>
      <w:tr w:rsidR="00C428A8" w:rsidRPr="002D2639" w14:paraId="319E396A" w14:textId="77777777" w:rsidTr="004316FB">
        <w:trPr>
          <w:trHeight w:val="315"/>
        </w:trPr>
        <w:tc>
          <w:tcPr>
            <w:tcW w:w="662" w:type="dxa"/>
            <w:hideMark/>
          </w:tcPr>
          <w:p w14:paraId="784D717A"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课程类别</w:t>
            </w:r>
          </w:p>
        </w:tc>
        <w:tc>
          <w:tcPr>
            <w:tcW w:w="3793" w:type="dxa"/>
            <w:hideMark/>
          </w:tcPr>
          <w:p w14:paraId="4E073B26"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课程名称</w:t>
            </w:r>
          </w:p>
        </w:tc>
        <w:tc>
          <w:tcPr>
            <w:tcW w:w="1426" w:type="dxa"/>
            <w:hideMark/>
          </w:tcPr>
          <w:p w14:paraId="0674F4F4"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课程编号</w:t>
            </w:r>
          </w:p>
        </w:tc>
        <w:tc>
          <w:tcPr>
            <w:tcW w:w="642" w:type="dxa"/>
            <w:hideMark/>
          </w:tcPr>
          <w:p w14:paraId="4FE5E771"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学分</w:t>
            </w:r>
          </w:p>
        </w:tc>
        <w:tc>
          <w:tcPr>
            <w:tcW w:w="1773" w:type="dxa"/>
            <w:hideMark/>
          </w:tcPr>
          <w:p w14:paraId="41ECB9BC"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备注</w:t>
            </w:r>
          </w:p>
        </w:tc>
      </w:tr>
      <w:tr w:rsidR="00C428A8" w:rsidRPr="002D2639" w14:paraId="2617458E" w14:textId="77777777" w:rsidTr="004316FB">
        <w:trPr>
          <w:trHeight w:val="340"/>
        </w:trPr>
        <w:tc>
          <w:tcPr>
            <w:tcW w:w="662" w:type="dxa"/>
            <w:hideMark/>
          </w:tcPr>
          <w:p w14:paraId="1E0D625D"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02834EE0" w14:textId="01625EB8"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硕士生学术英语</w:t>
            </w:r>
          </w:p>
        </w:tc>
        <w:tc>
          <w:tcPr>
            <w:tcW w:w="1426" w:type="dxa"/>
            <w:hideMark/>
          </w:tcPr>
          <w:p w14:paraId="027586A0" w14:textId="12E70BBC"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10284A010</w:t>
            </w:r>
          </w:p>
        </w:tc>
        <w:tc>
          <w:tcPr>
            <w:tcW w:w="642" w:type="dxa"/>
            <w:hideMark/>
          </w:tcPr>
          <w:p w14:paraId="71BA51C9"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73" w:type="dxa"/>
            <w:hideMark/>
          </w:tcPr>
          <w:p w14:paraId="13E07C8F"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必修（符合规定可申请免修）</w:t>
            </w:r>
          </w:p>
        </w:tc>
      </w:tr>
      <w:tr w:rsidR="00C428A8" w:rsidRPr="002D2639" w14:paraId="7EB9B99F" w14:textId="77777777" w:rsidTr="004316FB">
        <w:trPr>
          <w:trHeight w:val="340"/>
        </w:trPr>
        <w:tc>
          <w:tcPr>
            <w:tcW w:w="662" w:type="dxa"/>
            <w:hideMark/>
          </w:tcPr>
          <w:p w14:paraId="65D416A0"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1474E141" w14:textId="41FB74D5" w:rsidR="00C428A8"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中国式现代化的理论与实践</w:t>
            </w:r>
          </w:p>
        </w:tc>
        <w:tc>
          <w:tcPr>
            <w:tcW w:w="1426" w:type="dxa"/>
            <w:hideMark/>
          </w:tcPr>
          <w:p w14:paraId="62F22805" w14:textId="43D85446"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10284A0</w:t>
            </w:r>
            <w:r w:rsidR="00526185" w:rsidRPr="002D2639">
              <w:rPr>
                <w:rFonts w:ascii="华文中宋" w:eastAsia="华文中宋" w:hAnsi="华文中宋" w:cs="仿宋" w:hint="eastAsia"/>
                <w:color w:val="000000" w:themeColor="text1"/>
                <w:kern w:val="0"/>
                <w:szCs w:val="21"/>
              </w:rPr>
              <w:t>12</w:t>
            </w:r>
          </w:p>
        </w:tc>
        <w:tc>
          <w:tcPr>
            <w:tcW w:w="642" w:type="dxa"/>
            <w:hideMark/>
          </w:tcPr>
          <w:p w14:paraId="7EF62480"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hideMark/>
          </w:tcPr>
          <w:p w14:paraId="43E336CA"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526185" w:rsidRPr="002D2639" w14:paraId="29B25A02" w14:textId="77777777" w:rsidTr="004316FB">
        <w:trPr>
          <w:trHeight w:val="340"/>
        </w:trPr>
        <w:tc>
          <w:tcPr>
            <w:tcW w:w="662" w:type="dxa"/>
            <w:hideMark/>
          </w:tcPr>
          <w:p w14:paraId="36130B96" w14:textId="77777777"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13B05907" w14:textId="795982DA"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马克思主义与当代科技</w:t>
            </w:r>
          </w:p>
        </w:tc>
        <w:tc>
          <w:tcPr>
            <w:tcW w:w="1426" w:type="dxa"/>
            <w:hideMark/>
          </w:tcPr>
          <w:p w14:paraId="6F542BB8" w14:textId="7B04BA15"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10284A013</w:t>
            </w:r>
          </w:p>
        </w:tc>
        <w:tc>
          <w:tcPr>
            <w:tcW w:w="642" w:type="dxa"/>
            <w:hideMark/>
          </w:tcPr>
          <w:p w14:paraId="0B1E2B4E" w14:textId="77777777"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vMerge w:val="restart"/>
            <w:vAlign w:val="center"/>
            <w:hideMark/>
          </w:tcPr>
          <w:p w14:paraId="1F7013BF" w14:textId="0292C116"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二选一</w:t>
            </w:r>
          </w:p>
        </w:tc>
      </w:tr>
      <w:tr w:rsidR="00526185" w:rsidRPr="002D2639" w14:paraId="691E8AD9" w14:textId="77777777" w:rsidTr="004316FB">
        <w:trPr>
          <w:trHeight w:val="340"/>
        </w:trPr>
        <w:tc>
          <w:tcPr>
            <w:tcW w:w="662" w:type="dxa"/>
            <w:hideMark/>
          </w:tcPr>
          <w:p w14:paraId="3A33CD7A" w14:textId="77777777"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705E977C" w14:textId="77777777"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马克思主义与社会科学方法论 </w:t>
            </w:r>
          </w:p>
        </w:tc>
        <w:tc>
          <w:tcPr>
            <w:tcW w:w="1426" w:type="dxa"/>
            <w:hideMark/>
          </w:tcPr>
          <w:p w14:paraId="77E66BE6" w14:textId="77777777"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10284A011</w:t>
            </w:r>
          </w:p>
        </w:tc>
        <w:tc>
          <w:tcPr>
            <w:tcW w:w="642" w:type="dxa"/>
            <w:hideMark/>
          </w:tcPr>
          <w:p w14:paraId="5DC6607F" w14:textId="77777777"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vMerge/>
            <w:hideMark/>
          </w:tcPr>
          <w:p w14:paraId="1E70D16A" w14:textId="77777777"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p>
        </w:tc>
      </w:tr>
      <w:tr w:rsidR="00526185" w:rsidRPr="002D2639" w14:paraId="12A96327" w14:textId="77777777" w:rsidTr="004316FB">
        <w:trPr>
          <w:trHeight w:val="340"/>
        </w:trPr>
        <w:tc>
          <w:tcPr>
            <w:tcW w:w="662" w:type="dxa"/>
            <w:hideMark/>
          </w:tcPr>
          <w:p w14:paraId="53C1A1A3" w14:textId="6A02396D"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4662DF41" w14:textId="36424C46"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研究生学术规范与学术诚信</w:t>
            </w:r>
          </w:p>
        </w:tc>
        <w:tc>
          <w:tcPr>
            <w:tcW w:w="1426" w:type="dxa"/>
            <w:hideMark/>
          </w:tcPr>
          <w:p w14:paraId="5A1B8FD0" w14:textId="2A352946"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c>
          <w:tcPr>
            <w:tcW w:w="642" w:type="dxa"/>
            <w:hideMark/>
          </w:tcPr>
          <w:p w14:paraId="6E68F82D" w14:textId="614A8E16"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w:t>
            </w:r>
          </w:p>
        </w:tc>
        <w:tc>
          <w:tcPr>
            <w:tcW w:w="1773" w:type="dxa"/>
            <w:hideMark/>
          </w:tcPr>
          <w:p w14:paraId="4C05B97A" w14:textId="0439BD7C"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526185" w:rsidRPr="002D2639" w14:paraId="7672F41C" w14:textId="77777777" w:rsidTr="004316FB">
        <w:trPr>
          <w:trHeight w:val="340"/>
        </w:trPr>
        <w:tc>
          <w:tcPr>
            <w:tcW w:w="662" w:type="dxa"/>
            <w:hideMark/>
          </w:tcPr>
          <w:p w14:paraId="074D7CE1" w14:textId="0DCD61B6"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793" w:type="dxa"/>
            <w:hideMark/>
          </w:tcPr>
          <w:p w14:paraId="42BC6F92" w14:textId="3CFBDCB6"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人工智能通识与应用</w:t>
            </w:r>
          </w:p>
        </w:tc>
        <w:tc>
          <w:tcPr>
            <w:tcW w:w="1426" w:type="dxa"/>
            <w:hideMark/>
          </w:tcPr>
          <w:p w14:paraId="521117D8" w14:textId="6384F371"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10284A040</w:t>
            </w:r>
          </w:p>
        </w:tc>
        <w:tc>
          <w:tcPr>
            <w:tcW w:w="642" w:type="dxa"/>
            <w:hideMark/>
          </w:tcPr>
          <w:p w14:paraId="74CC9135" w14:textId="7CDE5CEE" w:rsidR="00526185" w:rsidRPr="002D2639" w:rsidRDefault="00526185"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hideMark/>
          </w:tcPr>
          <w:p w14:paraId="66EB92FD" w14:textId="0D810A49" w:rsidR="00526185" w:rsidRPr="002D2639" w:rsidRDefault="00526185"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596E6A" w:rsidRPr="002D2639" w14:paraId="68EB4602" w14:textId="77777777" w:rsidTr="004316FB">
        <w:trPr>
          <w:trHeight w:val="340"/>
        </w:trPr>
        <w:tc>
          <w:tcPr>
            <w:tcW w:w="662" w:type="dxa"/>
          </w:tcPr>
          <w:p w14:paraId="56C3986E" w14:textId="18FF226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lastRenderedPageBreak/>
              <w:t>B</w:t>
            </w:r>
          </w:p>
        </w:tc>
        <w:tc>
          <w:tcPr>
            <w:tcW w:w="3793" w:type="dxa"/>
          </w:tcPr>
          <w:p w14:paraId="28BBA2B5" w14:textId="0ED80BB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实验室安全教育</w:t>
            </w:r>
          </w:p>
        </w:tc>
        <w:tc>
          <w:tcPr>
            <w:tcW w:w="1426" w:type="dxa"/>
          </w:tcPr>
          <w:p w14:paraId="415DBF10" w14:textId="1145F85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080900B15</w:t>
            </w:r>
          </w:p>
        </w:tc>
        <w:tc>
          <w:tcPr>
            <w:tcW w:w="642" w:type="dxa"/>
          </w:tcPr>
          <w:p w14:paraId="4477A353" w14:textId="4456114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tcPr>
          <w:p w14:paraId="3CC1912D" w14:textId="34E1B68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596E6A" w:rsidRPr="002D2639" w14:paraId="74C18421" w14:textId="77777777" w:rsidTr="004316FB">
        <w:trPr>
          <w:trHeight w:val="340"/>
        </w:trPr>
        <w:tc>
          <w:tcPr>
            <w:tcW w:w="662" w:type="dxa"/>
          </w:tcPr>
          <w:p w14:paraId="2D8C7314" w14:textId="3AA9FBE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793" w:type="dxa"/>
          </w:tcPr>
          <w:p w14:paraId="00278968" w14:textId="2631FD6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创新能力培养与实践</w:t>
            </w:r>
          </w:p>
        </w:tc>
        <w:tc>
          <w:tcPr>
            <w:tcW w:w="1426" w:type="dxa"/>
          </w:tcPr>
          <w:p w14:paraId="07CF04AC" w14:textId="66D21CA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080900B07</w:t>
            </w:r>
          </w:p>
        </w:tc>
        <w:tc>
          <w:tcPr>
            <w:tcW w:w="642" w:type="dxa"/>
          </w:tcPr>
          <w:p w14:paraId="2BF2DC35" w14:textId="25A1DECD"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tcPr>
          <w:p w14:paraId="1EF69512" w14:textId="4DED37C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596E6A" w:rsidRPr="002D2639" w14:paraId="77E06F7A" w14:textId="77777777" w:rsidTr="004316FB">
        <w:trPr>
          <w:trHeight w:val="340"/>
        </w:trPr>
        <w:tc>
          <w:tcPr>
            <w:tcW w:w="662" w:type="dxa"/>
          </w:tcPr>
          <w:p w14:paraId="5966DD09" w14:textId="489FE57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793" w:type="dxa"/>
          </w:tcPr>
          <w:p w14:paraId="5A3A7630" w14:textId="70495E8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工程伦理</w:t>
            </w:r>
          </w:p>
        </w:tc>
        <w:tc>
          <w:tcPr>
            <w:tcW w:w="1426" w:type="dxa"/>
          </w:tcPr>
          <w:p w14:paraId="0FD4FA10" w14:textId="518372A1" w:rsidR="00596E6A" w:rsidRPr="002D2639" w:rsidRDefault="00FB7440"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08520801</w:t>
            </w:r>
          </w:p>
        </w:tc>
        <w:tc>
          <w:tcPr>
            <w:tcW w:w="642" w:type="dxa"/>
          </w:tcPr>
          <w:p w14:paraId="7889FD7E" w14:textId="6C18877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0CEC820" w14:textId="1AE253C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p>
        </w:tc>
      </w:tr>
      <w:tr w:rsidR="00596E6A" w:rsidRPr="002D2639" w14:paraId="1FB71DD1" w14:textId="77777777" w:rsidTr="004316FB">
        <w:trPr>
          <w:trHeight w:val="340"/>
        </w:trPr>
        <w:tc>
          <w:tcPr>
            <w:tcW w:w="662" w:type="dxa"/>
          </w:tcPr>
          <w:p w14:paraId="330BCE35" w14:textId="02AF265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793" w:type="dxa"/>
          </w:tcPr>
          <w:p w14:paraId="66F2A0CB" w14:textId="70ACFA7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电子信息前沿（上）</w:t>
            </w:r>
          </w:p>
        </w:tc>
        <w:tc>
          <w:tcPr>
            <w:tcW w:w="1426" w:type="dxa"/>
          </w:tcPr>
          <w:p w14:paraId="050F67E9" w14:textId="2008195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080900B11</w:t>
            </w:r>
          </w:p>
        </w:tc>
        <w:tc>
          <w:tcPr>
            <w:tcW w:w="642" w:type="dxa"/>
          </w:tcPr>
          <w:p w14:paraId="3B121928" w14:textId="08B655F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tcPr>
          <w:p w14:paraId="405BE042" w14:textId="18101B5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683C1CF" w14:textId="77777777" w:rsidTr="004316FB">
        <w:trPr>
          <w:trHeight w:val="340"/>
        </w:trPr>
        <w:tc>
          <w:tcPr>
            <w:tcW w:w="662" w:type="dxa"/>
            <w:hideMark/>
          </w:tcPr>
          <w:p w14:paraId="4EFFAC99" w14:textId="4F23CFB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793" w:type="dxa"/>
            <w:hideMark/>
          </w:tcPr>
          <w:p w14:paraId="418D42F9" w14:textId="09903B5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电子信息前沿（下）</w:t>
            </w:r>
          </w:p>
        </w:tc>
        <w:tc>
          <w:tcPr>
            <w:tcW w:w="1426" w:type="dxa"/>
            <w:hideMark/>
          </w:tcPr>
          <w:p w14:paraId="634F18AE" w14:textId="4245F85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080900B12</w:t>
            </w:r>
          </w:p>
        </w:tc>
        <w:tc>
          <w:tcPr>
            <w:tcW w:w="642" w:type="dxa"/>
            <w:hideMark/>
          </w:tcPr>
          <w:p w14:paraId="6C72BD53" w14:textId="230333BC"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hideMark/>
          </w:tcPr>
          <w:p w14:paraId="08D60B7F" w14:textId="7507A06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DA8E068" w14:textId="77777777" w:rsidTr="00596E6A">
        <w:trPr>
          <w:trHeight w:val="340"/>
        </w:trPr>
        <w:tc>
          <w:tcPr>
            <w:tcW w:w="662" w:type="dxa"/>
          </w:tcPr>
          <w:p w14:paraId="57AEDE4A" w14:textId="729FEFA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793" w:type="dxa"/>
          </w:tcPr>
          <w:p w14:paraId="6A92B0A5" w14:textId="7CB9585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电子信息行业生涯探索与求职能力提升</w:t>
            </w:r>
          </w:p>
        </w:tc>
        <w:tc>
          <w:tcPr>
            <w:tcW w:w="1426" w:type="dxa"/>
          </w:tcPr>
          <w:p w14:paraId="188F9C23" w14:textId="6D7E116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080900B16</w:t>
            </w:r>
          </w:p>
        </w:tc>
        <w:tc>
          <w:tcPr>
            <w:tcW w:w="642" w:type="dxa"/>
          </w:tcPr>
          <w:p w14:paraId="5865974C" w14:textId="186FD2D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tcPr>
          <w:p w14:paraId="4C6A1B5F" w14:textId="20CE50A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p>
        </w:tc>
      </w:tr>
      <w:tr w:rsidR="00596E6A" w:rsidRPr="002D2639" w14:paraId="735F540A" w14:textId="77777777" w:rsidTr="004316FB">
        <w:trPr>
          <w:trHeight w:val="340"/>
        </w:trPr>
        <w:tc>
          <w:tcPr>
            <w:tcW w:w="662" w:type="dxa"/>
            <w:hideMark/>
          </w:tcPr>
          <w:p w14:paraId="72B5C7E6" w14:textId="7EAB3BED"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793" w:type="dxa"/>
            <w:hideMark/>
          </w:tcPr>
          <w:p w14:paraId="42C2C5C1" w14:textId="136D616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自适应信号处理</w:t>
            </w:r>
          </w:p>
        </w:tc>
        <w:tc>
          <w:tcPr>
            <w:tcW w:w="1426" w:type="dxa"/>
            <w:hideMark/>
          </w:tcPr>
          <w:p w14:paraId="4529590D" w14:textId="2ABCB00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081002C04</w:t>
            </w:r>
          </w:p>
        </w:tc>
        <w:tc>
          <w:tcPr>
            <w:tcW w:w="642" w:type="dxa"/>
            <w:hideMark/>
          </w:tcPr>
          <w:p w14:paraId="5E4A1CB1" w14:textId="240D33B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hideMark/>
          </w:tcPr>
          <w:p w14:paraId="5C3B8B64" w14:textId="29861F3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8D7AE76" w14:textId="77777777" w:rsidTr="004316FB">
        <w:trPr>
          <w:trHeight w:val="340"/>
        </w:trPr>
        <w:tc>
          <w:tcPr>
            <w:tcW w:w="662" w:type="dxa"/>
          </w:tcPr>
          <w:p w14:paraId="75A4FDB9" w14:textId="554866C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793" w:type="dxa"/>
          </w:tcPr>
          <w:p w14:paraId="55A6A15C" w14:textId="2C2472F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信号处理中的数学方法</w:t>
            </w:r>
          </w:p>
        </w:tc>
        <w:tc>
          <w:tcPr>
            <w:tcW w:w="1426" w:type="dxa"/>
          </w:tcPr>
          <w:p w14:paraId="748929B3" w14:textId="73E91E1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081002C05</w:t>
            </w:r>
          </w:p>
        </w:tc>
        <w:tc>
          <w:tcPr>
            <w:tcW w:w="642" w:type="dxa"/>
          </w:tcPr>
          <w:p w14:paraId="4D11ABB7" w14:textId="4491361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39F576B4" w14:textId="399AC51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C5943D1" w14:textId="77777777" w:rsidTr="004316FB">
        <w:trPr>
          <w:trHeight w:val="340"/>
        </w:trPr>
        <w:tc>
          <w:tcPr>
            <w:tcW w:w="662" w:type="dxa"/>
          </w:tcPr>
          <w:p w14:paraId="4980AC7F" w14:textId="3B36591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793" w:type="dxa"/>
          </w:tcPr>
          <w:p w14:paraId="686652CF" w14:textId="7363551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现代数字信号处理</w:t>
            </w:r>
          </w:p>
        </w:tc>
        <w:tc>
          <w:tcPr>
            <w:tcW w:w="1426" w:type="dxa"/>
          </w:tcPr>
          <w:p w14:paraId="3883C4C3" w14:textId="1E412F3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081002C06</w:t>
            </w:r>
          </w:p>
        </w:tc>
        <w:tc>
          <w:tcPr>
            <w:tcW w:w="642" w:type="dxa"/>
          </w:tcPr>
          <w:p w14:paraId="32204675" w14:textId="57423C4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1B3BB346" w14:textId="7EAD556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E9D183D" w14:textId="77777777" w:rsidTr="004316FB">
        <w:trPr>
          <w:trHeight w:val="340"/>
        </w:trPr>
        <w:tc>
          <w:tcPr>
            <w:tcW w:w="662" w:type="dxa"/>
          </w:tcPr>
          <w:p w14:paraId="375E426C" w14:textId="7DE130C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793" w:type="dxa"/>
          </w:tcPr>
          <w:p w14:paraId="3626F955" w14:textId="1915FBB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数字通信</w:t>
            </w:r>
          </w:p>
        </w:tc>
        <w:tc>
          <w:tcPr>
            <w:tcW w:w="1426" w:type="dxa"/>
          </w:tcPr>
          <w:p w14:paraId="10381264" w14:textId="7AE79DA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081001C02</w:t>
            </w:r>
          </w:p>
        </w:tc>
        <w:tc>
          <w:tcPr>
            <w:tcW w:w="642" w:type="dxa"/>
          </w:tcPr>
          <w:p w14:paraId="52263801" w14:textId="6534B3A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1F3F689D" w14:textId="044B052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A45A4BF" w14:textId="77777777" w:rsidTr="004316FB">
        <w:trPr>
          <w:trHeight w:val="340"/>
        </w:trPr>
        <w:tc>
          <w:tcPr>
            <w:tcW w:w="662" w:type="dxa"/>
          </w:tcPr>
          <w:p w14:paraId="2748574B" w14:textId="2ABABE8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D49A98C" w14:textId="1F29A5C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成像原理与图像工程</w:t>
            </w:r>
          </w:p>
        </w:tc>
        <w:tc>
          <w:tcPr>
            <w:tcW w:w="1426" w:type="dxa"/>
          </w:tcPr>
          <w:p w14:paraId="2DFA1669" w14:textId="33613AE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080902C08</w:t>
            </w:r>
          </w:p>
        </w:tc>
        <w:tc>
          <w:tcPr>
            <w:tcW w:w="642" w:type="dxa"/>
          </w:tcPr>
          <w:p w14:paraId="6E3A769C" w14:textId="0605601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3E52EEA" w14:textId="29021E2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5F3E83F" w14:textId="77777777" w:rsidTr="004316FB">
        <w:trPr>
          <w:trHeight w:val="340"/>
        </w:trPr>
        <w:tc>
          <w:tcPr>
            <w:tcW w:w="662" w:type="dxa"/>
          </w:tcPr>
          <w:p w14:paraId="5EAE0828" w14:textId="4F4949B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57BE143" w14:textId="3085ECB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数据通信</w:t>
            </w:r>
          </w:p>
        </w:tc>
        <w:tc>
          <w:tcPr>
            <w:tcW w:w="1426" w:type="dxa"/>
          </w:tcPr>
          <w:p w14:paraId="0C7DB56A" w14:textId="5859786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081001D02</w:t>
            </w:r>
          </w:p>
        </w:tc>
        <w:tc>
          <w:tcPr>
            <w:tcW w:w="642" w:type="dxa"/>
          </w:tcPr>
          <w:p w14:paraId="4DA55077" w14:textId="354DE428"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5A0CBE78" w14:textId="32F2DC0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CCF8152" w14:textId="77777777" w:rsidTr="004316FB">
        <w:trPr>
          <w:trHeight w:val="340"/>
        </w:trPr>
        <w:tc>
          <w:tcPr>
            <w:tcW w:w="662" w:type="dxa"/>
          </w:tcPr>
          <w:p w14:paraId="7C79E8A5" w14:textId="7512957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6BDEEF7C" w14:textId="5F013BF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计算机视觉</w:t>
            </w:r>
          </w:p>
        </w:tc>
        <w:tc>
          <w:tcPr>
            <w:tcW w:w="1426" w:type="dxa"/>
          </w:tcPr>
          <w:p w14:paraId="62965777" w14:textId="43F0D4B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080902D02</w:t>
            </w:r>
          </w:p>
        </w:tc>
        <w:tc>
          <w:tcPr>
            <w:tcW w:w="642" w:type="dxa"/>
          </w:tcPr>
          <w:p w14:paraId="3CA64DF7" w14:textId="2FA284D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309DF7C" w14:textId="7319447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2B490CD" w14:textId="77777777" w:rsidTr="004316FB">
        <w:trPr>
          <w:trHeight w:val="340"/>
        </w:trPr>
        <w:tc>
          <w:tcPr>
            <w:tcW w:w="662" w:type="dxa"/>
          </w:tcPr>
          <w:p w14:paraId="2C49C751" w14:textId="33286B7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570347C" w14:textId="3E47F87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信号检测与估计</w:t>
            </w:r>
          </w:p>
        </w:tc>
        <w:tc>
          <w:tcPr>
            <w:tcW w:w="1426" w:type="dxa"/>
          </w:tcPr>
          <w:p w14:paraId="5C9A4C84" w14:textId="2CD00EF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081002D01</w:t>
            </w:r>
          </w:p>
        </w:tc>
        <w:tc>
          <w:tcPr>
            <w:tcW w:w="642" w:type="dxa"/>
          </w:tcPr>
          <w:p w14:paraId="26764B22" w14:textId="7F6282E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232D0F66" w14:textId="5A7D072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700EDF55" w14:textId="77777777" w:rsidTr="004316FB">
        <w:trPr>
          <w:trHeight w:val="340"/>
        </w:trPr>
        <w:tc>
          <w:tcPr>
            <w:tcW w:w="662" w:type="dxa"/>
          </w:tcPr>
          <w:p w14:paraId="2E8218B0" w14:textId="227AC0F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4FF9EC88" w14:textId="361FE16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软件工程实践</w:t>
            </w:r>
          </w:p>
        </w:tc>
        <w:tc>
          <w:tcPr>
            <w:tcW w:w="1426" w:type="dxa"/>
          </w:tcPr>
          <w:p w14:paraId="41F3FA05" w14:textId="3182CE9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081002D02</w:t>
            </w:r>
          </w:p>
        </w:tc>
        <w:tc>
          <w:tcPr>
            <w:tcW w:w="642" w:type="dxa"/>
          </w:tcPr>
          <w:p w14:paraId="47CB58C6" w14:textId="6D8F339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F197E4B" w14:textId="074B263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C299043" w14:textId="77777777" w:rsidTr="004316FB">
        <w:trPr>
          <w:trHeight w:val="340"/>
        </w:trPr>
        <w:tc>
          <w:tcPr>
            <w:tcW w:w="662" w:type="dxa"/>
          </w:tcPr>
          <w:p w14:paraId="7BEC0D7B" w14:textId="7253C39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9CE1096" w14:textId="3626164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目标检测与空时无线通信</w:t>
            </w:r>
          </w:p>
        </w:tc>
        <w:tc>
          <w:tcPr>
            <w:tcW w:w="1426" w:type="dxa"/>
          </w:tcPr>
          <w:p w14:paraId="615F095B" w14:textId="00712D3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081002D10</w:t>
            </w:r>
          </w:p>
        </w:tc>
        <w:tc>
          <w:tcPr>
            <w:tcW w:w="642" w:type="dxa"/>
          </w:tcPr>
          <w:p w14:paraId="15F6D11C" w14:textId="73B5611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38C0EBF9" w14:textId="733FCD3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0E108CDE" w14:textId="77777777" w:rsidTr="004316FB">
        <w:trPr>
          <w:trHeight w:val="340"/>
        </w:trPr>
        <w:tc>
          <w:tcPr>
            <w:tcW w:w="662" w:type="dxa"/>
          </w:tcPr>
          <w:p w14:paraId="1C1555DD" w14:textId="50D5ED08"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98BB59B" w14:textId="4040DEF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计算摄像学</w:t>
            </w:r>
          </w:p>
        </w:tc>
        <w:tc>
          <w:tcPr>
            <w:tcW w:w="1426" w:type="dxa"/>
          </w:tcPr>
          <w:p w14:paraId="7FC2EF98" w14:textId="4CFEB53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081002D11</w:t>
            </w:r>
          </w:p>
        </w:tc>
        <w:tc>
          <w:tcPr>
            <w:tcW w:w="642" w:type="dxa"/>
          </w:tcPr>
          <w:p w14:paraId="746E96D2" w14:textId="0396709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73" w:type="dxa"/>
          </w:tcPr>
          <w:p w14:paraId="519CF930" w14:textId="23806D3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27468C55" w14:textId="77777777" w:rsidTr="004316FB">
        <w:trPr>
          <w:trHeight w:val="340"/>
        </w:trPr>
        <w:tc>
          <w:tcPr>
            <w:tcW w:w="662" w:type="dxa"/>
          </w:tcPr>
          <w:p w14:paraId="3D88B635" w14:textId="2A51565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40C2E712" w14:textId="46A4249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计算方法</w:t>
            </w:r>
          </w:p>
        </w:tc>
        <w:tc>
          <w:tcPr>
            <w:tcW w:w="1426" w:type="dxa"/>
          </w:tcPr>
          <w:p w14:paraId="102772E3" w14:textId="2043DAC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081002D12</w:t>
            </w:r>
          </w:p>
        </w:tc>
        <w:tc>
          <w:tcPr>
            <w:tcW w:w="642" w:type="dxa"/>
          </w:tcPr>
          <w:p w14:paraId="546F1DAB" w14:textId="4086554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45D21398" w14:textId="49571FF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2EF4B4EA" w14:textId="77777777" w:rsidTr="004316FB">
        <w:trPr>
          <w:trHeight w:val="340"/>
        </w:trPr>
        <w:tc>
          <w:tcPr>
            <w:tcW w:w="662" w:type="dxa"/>
          </w:tcPr>
          <w:p w14:paraId="6D9BF3A8" w14:textId="42C9A5D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2DF6FD1" w14:textId="0F74521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高速数字电路设计</w:t>
            </w:r>
          </w:p>
        </w:tc>
        <w:tc>
          <w:tcPr>
            <w:tcW w:w="1426" w:type="dxa"/>
          </w:tcPr>
          <w:p w14:paraId="20D15B1A" w14:textId="5F53521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083100D03</w:t>
            </w:r>
          </w:p>
        </w:tc>
        <w:tc>
          <w:tcPr>
            <w:tcW w:w="642" w:type="dxa"/>
          </w:tcPr>
          <w:p w14:paraId="1AA0B470" w14:textId="7B33D0DF"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2236E4D0" w14:textId="0A54874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9A08E5F" w14:textId="77777777" w:rsidTr="004316FB">
        <w:trPr>
          <w:trHeight w:val="340"/>
        </w:trPr>
        <w:tc>
          <w:tcPr>
            <w:tcW w:w="662" w:type="dxa"/>
          </w:tcPr>
          <w:p w14:paraId="6242CE52" w14:textId="16C3D82F"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7F21786" w14:textId="01C6827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矩阵计算与应用</w:t>
            </w:r>
          </w:p>
        </w:tc>
        <w:tc>
          <w:tcPr>
            <w:tcW w:w="1426" w:type="dxa"/>
          </w:tcPr>
          <w:p w14:paraId="5D7D538F" w14:textId="7677CD0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080903D42</w:t>
            </w:r>
          </w:p>
        </w:tc>
        <w:tc>
          <w:tcPr>
            <w:tcW w:w="642" w:type="dxa"/>
          </w:tcPr>
          <w:p w14:paraId="2BFB73A9" w14:textId="5E2F9D9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890E4A5" w14:textId="09BCCE2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CB13231" w14:textId="77777777" w:rsidTr="004316FB">
        <w:trPr>
          <w:trHeight w:val="340"/>
        </w:trPr>
        <w:tc>
          <w:tcPr>
            <w:tcW w:w="662" w:type="dxa"/>
          </w:tcPr>
          <w:p w14:paraId="3FAC81A7" w14:textId="128C565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7F6A7DA" w14:textId="1CAC14B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微弱信号检测</w:t>
            </w:r>
          </w:p>
        </w:tc>
        <w:tc>
          <w:tcPr>
            <w:tcW w:w="1426" w:type="dxa"/>
          </w:tcPr>
          <w:p w14:paraId="2C923B46" w14:textId="696C269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081002D13</w:t>
            </w:r>
          </w:p>
        </w:tc>
        <w:tc>
          <w:tcPr>
            <w:tcW w:w="642" w:type="dxa"/>
          </w:tcPr>
          <w:p w14:paraId="00F8C78C" w14:textId="2E395EB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30BF48A" w14:textId="4511DE6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47B6B0A0" w14:textId="77777777" w:rsidTr="004316FB">
        <w:trPr>
          <w:trHeight w:val="340"/>
        </w:trPr>
        <w:tc>
          <w:tcPr>
            <w:tcW w:w="662" w:type="dxa"/>
          </w:tcPr>
          <w:p w14:paraId="465A08A3" w14:textId="4329A6FE"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070A3234" w14:textId="5EE4155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集成电路工艺、器件及表征</w:t>
            </w:r>
          </w:p>
        </w:tc>
        <w:tc>
          <w:tcPr>
            <w:tcW w:w="1426" w:type="dxa"/>
          </w:tcPr>
          <w:p w14:paraId="2D34B854" w14:textId="65A59E2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080903C12</w:t>
            </w:r>
          </w:p>
        </w:tc>
        <w:tc>
          <w:tcPr>
            <w:tcW w:w="642" w:type="dxa"/>
          </w:tcPr>
          <w:p w14:paraId="5A903446" w14:textId="34F485B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69323F63" w14:textId="310DC22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914A229" w14:textId="77777777" w:rsidTr="004316FB">
        <w:trPr>
          <w:trHeight w:val="340"/>
        </w:trPr>
        <w:tc>
          <w:tcPr>
            <w:tcW w:w="662" w:type="dxa"/>
          </w:tcPr>
          <w:p w14:paraId="1DAEF955" w14:textId="348FBC7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C9FF77C" w14:textId="391B035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电子器件进展</w:t>
            </w:r>
          </w:p>
        </w:tc>
        <w:tc>
          <w:tcPr>
            <w:tcW w:w="1426" w:type="dxa"/>
          </w:tcPr>
          <w:p w14:paraId="7FE6466E" w14:textId="3DC946B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080903D37</w:t>
            </w:r>
          </w:p>
        </w:tc>
        <w:tc>
          <w:tcPr>
            <w:tcW w:w="642" w:type="dxa"/>
          </w:tcPr>
          <w:p w14:paraId="4028E9DD" w14:textId="479E0D6E"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7CA09F85" w14:textId="6ACCBB0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0D98137" w14:textId="77777777" w:rsidTr="004316FB">
        <w:trPr>
          <w:trHeight w:val="340"/>
        </w:trPr>
        <w:tc>
          <w:tcPr>
            <w:tcW w:w="662" w:type="dxa"/>
          </w:tcPr>
          <w:p w14:paraId="5B005E8B" w14:textId="1E01838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837EE30" w14:textId="260C422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高等半导体物理</w:t>
            </w:r>
          </w:p>
        </w:tc>
        <w:tc>
          <w:tcPr>
            <w:tcW w:w="1426" w:type="dxa"/>
          </w:tcPr>
          <w:p w14:paraId="54B96C4C" w14:textId="5094FE9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080903C13</w:t>
            </w:r>
          </w:p>
        </w:tc>
        <w:tc>
          <w:tcPr>
            <w:tcW w:w="642" w:type="dxa"/>
          </w:tcPr>
          <w:p w14:paraId="687C76AD" w14:textId="7B9AE40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09E1A73D" w14:textId="189B11B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44B2E20" w14:textId="77777777" w:rsidTr="004316FB">
        <w:trPr>
          <w:trHeight w:val="340"/>
        </w:trPr>
        <w:tc>
          <w:tcPr>
            <w:tcW w:w="662" w:type="dxa"/>
          </w:tcPr>
          <w:p w14:paraId="46BD17CA" w14:textId="077BFBB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F466BFC" w14:textId="71FDBF4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电磁波理论与技术（上）</w:t>
            </w:r>
          </w:p>
        </w:tc>
        <w:tc>
          <w:tcPr>
            <w:tcW w:w="1426" w:type="dxa"/>
          </w:tcPr>
          <w:p w14:paraId="2BA986F4" w14:textId="33FE0D7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070208C01</w:t>
            </w:r>
          </w:p>
        </w:tc>
        <w:tc>
          <w:tcPr>
            <w:tcW w:w="642" w:type="dxa"/>
          </w:tcPr>
          <w:p w14:paraId="21AB0167" w14:textId="1DEBEAE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3861A030" w14:textId="45908A5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664FE783" w14:textId="77777777" w:rsidTr="004316FB">
        <w:trPr>
          <w:trHeight w:val="340"/>
        </w:trPr>
        <w:tc>
          <w:tcPr>
            <w:tcW w:w="662" w:type="dxa"/>
          </w:tcPr>
          <w:p w14:paraId="75303BD2" w14:textId="22AD614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673DC07" w14:textId="1E71B34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微波测量（实验）</w:t>
            </w:r>
          </w:p>
        </w:tc>
        <w:tc>
          <w:tcPr>
            <w:tcW w:w="1426" w:type="dxa"/>
          </w:tcPr>
          <w:p w14:paraId="35CCD262" w14:textId="2FDF343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070208C02</w:t>
            </w:r>
          </w:p>
        </w:tc>
        <w:tc>
          <w:tcPr>
            <w:tcW w:w="642" w:type="dxa"/>
          </w:tcPr>
          <w:p w14:paraId="0DAFCB47" w14:textId="21950A8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2C1615D2" w14:textId="1564857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65850F8" w14:textId="77777777" w:rsidTr="004316FB">
        <w:trPr>
          <w:trHeight w:val="340"/>
        </w:trPr>
        <w:tc>
          <w:tcPr>
            <w:tcW w:w="662" w:type="dxa"/>
          </w:tcPr>
          <w:p w14:paraId="7CBD0ADD" w14:textId="5898EC5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B56BBD7" w14:textId="640C42B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电磁波理论与技术（下）</w:t>
            </w:r>
          </w:p>
        </w:tc>
        <w:tc>
          <w:tcPr>
            <w:tcW w:w="1426" w:type="dxa"/>
          </w:tcPr>
          <w:p w14:paraId="4971152D" w14:textId="6DDFCF3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070208C03</w:t>
            </w:r>
          </w:p>
        </w:tc>
        <w:tc>
          <w:tcPr>
            <w:tcW w:w="642" w:type="dxa"/>
          </w:tcPr>
          <w:p w14:paraId="124632BF" w14:textId="786C7A8D"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2A15833C" w14:textId="2E0EEC2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451D5AE5" w14:textId="77777777" w:rsidTr="004316FB">
        <w:trPr>
          <w:trHeight w:val="340"/>
        </w:trPr>
        <w:tc>
          <w:tcPr>
            <w:tcW w:w="662" w:type="dxa"/>
          </w:tcPr>
          <w:p w14:paraId="7C27F045" w14:textId="6C9825C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3396F4B" w14:textId="6854CDC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现代电子工程进展</w:t>
            </w:r>
          </w:p>
        </w:tc>
        <w:tc>
          <w:tcPr>
            <w:tcW w:w="1426" w:type="dxa"/>
          </w:tcPr>
          <w:p w14:paraId="6D6F5D32" w14:textId="703DEBE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070208C13</w:t>
            </w:r>
          </w:p>
        </w:tc>
        <w:tc>
          <w:tcPr>
            <w:tcW w:w="642" w:type="dxa"/>
          </w:tcPr>
          <w:p w14:paraId="645735E8" w14:textId="3AB76B8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00BBF11B" w14:textId="2E3D093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1BECCBA7" w14:textId="77777777" w:rsidTr="004316FB">
        <w:trPr>
          <w:trHeight w:val="340"/>
        </w:trPr>
        <w:tc>
          <w:tcPr>
            <w:tcW w:w="662" w:type="dxa"/>
          </w:tcPr>
          <w:p w14:paraId="20809A82" w14:textId="39634B9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00B43B15" w14:textId="6A4548E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超导电子学</w:t>
            </w:r>
          </w:p>
        </w:tc>
        <w:tc>
          <w:tcPr>
            <w:tcW w:w="1426" w:type="dxa"/>
          </w:tcPr>
          <w:p w14:paraId="1D4B3D8B" w14:textId="54D6703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070208D01</w:t>
            </w:r>
          </w:p>
        </w:tc>
        <w:tc>
          <w:tcPr>
            <w:tcW w:w="642" w:type="dxa"/>
          </w:tcPr>
          <w:p w14:paraId="6A84B7B7" w14:textId="7C39FC3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0088D1FF" w14:textId="536A083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79559DA6" w14:textId="77777777" w:rsidTr="004316FB">
        <w:trPr>
          <w:trHeight w:val="340"/>
        </w:trPr>
        <w:tc>
          <w:tcPr>
            <w:tcW w:w="662" w:type="dxa"/>
          </w:tcPr>
          <w:p w14:paraId="0643BB61" w14:textId="6819479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6F783D52" w14:textId="1E86747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人工电磁材料</w:t>
            </w:r>
          </w:p>
        </w:tc>
        <w:tc>
          <w:tcPr>
            <w:tcW w:w="1426" w:type="dxa"/>
          </w:tcPr>
          <w:p w14:paraId="72D55EC2" w14:textId="7346345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070208D04</w:t>
            </w:r>
          </w:p>
        </w:tc>
        <w:tc>
          <w:tcPr>
            <w:tcW w:w="642" w:type="dxa"/>
          </w:tcPr>
          <w:p w14:paraId="7EA12EEF" w14:textId="67341D5F"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08928DC6" w14:textId="21ECFEC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7D88A067" w14:textId="77777777" w:rsidTr="004316FB">
        <w:trPr>
          <w:trHeight w:val="340"/>
        </w:trPr>
        <w:tc>
          <w:tcPr>
            <w:tcW w:w="662" w:type="dxa"/>
          </w:tcPr>
          <w:p w14:paraId="1A03D1A7" w14:textId="0E1E27A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F8EC651" w14:textId="75DCC3B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薄膜结构与技术</w:t>
            </w:r>
          </w:p>
        </w:tc>
        <w:tc>
          <w:tcPr>
            <w:tcW w:w="1426" w:type="dxa"/>
          </w:tcPr>
          <w:p w14:paraId="435AD250" w14:textId="203E22B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070208D05</w:t>
            </w:r>
          </w:p>
        </w:tc>
        <w:tc>
          <w:tcPr>
            <w:tcW w:w="642" w:type="dxa"/>
          </w:tcPr>
          <w:p w14:paraId="0E432C72" w14:textId="0B97E18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420CBBAC" w14:textId="5AFFDC6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57757FE" w14:textId="77777777" w:rsidTr="004316FB">
        <w:trPr>
          <w:trHeight w:val="340"/>
        </w:trPr>
        <w:tc>
          <w:tcPr>
            <w:tcW w:w="662" w:type="dxa"/>
          </w:tcPr>
          <w:p w14:paraId="532CBB62" w14:textId="2F670DB2"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61D709C" w14:textId="51729C9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材料的高频物性及其宏观电磁理论</w:t>
            </w:r>
          </w:p>
        </w:tc>
        <w:tc>
          <w:tcPr>
            <w:tcW w:w="1426" w:type="dxa"/>
          </w:tcPr>
          <w:p w14:paraId="6275F646" w14:textId="59F7810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070208D12</w:t>
            </w:r>
          </w:p>
        </w:tc>
        <w:tc>
          <w:tcPr>
            <w:tcW w:w="642" w:type="dxa"/>
          </w:tcPr>
          <w:p w14:paraId="6275C0F5" w14:textId="1B3F3F6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A785590" w14:textId="26C7615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5098852" w14:textId="77777777" w:rsidTr="004316FB">
        <w:trPr>
          <w:trHeight w:val="340"/>
        </w:trPr>
        <w:tc>
          <w:tcPr>
            <w:tcW w:w="662" w:type="dxa"/>
          </w:tcPr>
          <w:p w14:paraId="20E5B46D" w14:textId="70096EE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7478C65" w14:textId="614E4BD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现代微加工技术</w:t>
            </w:r>
          </w:p>
        </w:tc>
        <w:tc>
          <w:tcPr>
            <w:tcW w:w="1426" w:type="dxa"/>
          </w:tcPr>
          <w:p w14:paraId="7EE1CD83" w14:textId="3CB2D12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070208D13</w:t>
            </w:r>
          </w:p>
        </w:tc>
        <w:tc>
          <w:tcPr>
            <w:tcW w:w="642" w:type="dxa"/>
          </w:tcPr>
          <w:p w14:paraId="37961E17" w14:textId="5FDDACCD"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150D29CE" w14:textId="35D9DF9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FB5A6E8" w14:textId="77777777" w:rsidTr="004316FB">
        <w:trPr>
          <w:trHeight w:val="340"/>
        </w:trPr>
        <w:tc>
          <w:tcPr>
            <w:tcW w:w="662" w:type="dxa"/>
          </w:tcPr>
          <w:p w14:paraId="7456DCEE" w14:textId="6700ED5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436691CB" w14:textId="45900E3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医学物理</w:t>
            </w:r>
          </w:p>
        </w:tc>
        <w:tc>
          <w:tcPr>
            <w:tcW w:w="1426" w:type="dxa"/>
          </w:tcPr>
          <w:p w14:paraId="50F3F1FC" w14:textId="0336E35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080902D08</w:t>
            </w:r>
          </w:p>
        </w:tc>
        <w:tc>
          <w:tcPr>
            <w:tcW w:w="642" w:type="dxa"/>
          </w:tcPr>
          <w:p w14:paraId="39973733" w14:textId="29305478"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792D7385" w14:textId="348C868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6839193F" w14:textId="77777777" w:rsidTr="004316FB">
        <w:trPr>
          <w:trHeight w:val="340"/>
        </w:trPr>
        <w:tc>
          <w:tcPr>
            <w:tcW w:w="662" w:type="dxa"/>
          </w:tcPr>
          <w:p w14:paraId="66495E8C" w14:textId="035E924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7BD0E7B" w14:textId="2DEADD4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自旋电子学概论</w:t>
            </w:r>
          </w:p>
        </w:tc>
        <w:tc>
          <w:tcPr>
            <w:tcW w:w="1426" w:type="dxa"/>
          </w:tcPr>
          <w:p w14:paraId="1AE1548F" w14:textId="66F43D1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080903D19</w:t>
            </w:r>
          </w:p>
        </w:tc>
        <w:tc>
          <w:tcPr>
            <w:tcW w:w="642" w:type="dxa"/>
          </w:tcPr>
          <w:p w14:paraId="5175BD8D" w14:textId="28C9B59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73" w:type="dxa"/>
          </w:tcPr>
          <w:p w14:paraId="2CF5AEA1" w14:textId="2820DA6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2EBCD137" w14:textId="77777777" w:rsidTr="004316FB">
        <w:trPr>
          <w:trHeight w:val="340"/>
        </w:trPr>
        <w:tc>
          <w:tcPr>
            <w:tcW w:w="662" w:type="dxa"/>
          </w:tcPr>
          <w:p w14:paraId="2B81DB92" w14:textId="661446C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FD14B74" w14:textId="23943FF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宽禁带半导体</w:t>
            </w:r>
          </w:p>
        </w:tc>
        <w:tc>
          <w:tcPr>
            <w:tcW w:w="1426" w:type="dxa"/>
          </w:tcPr>
          <w:p w14:paraId="0B486BB3" w14:textId="0C7BE49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w:t>
            </w:r>
            <w:r w:rsidRPr="002D2639">
              <w:rPr>
                <w:rFonts w:ascii="华文中宋" w:eastAsia="华文中宋" w:hAnsi="华文中宋" w:cs="仿宋"/>
                <w:color w:val="000000" w:themeColor="text1"/>
                <w:kern w:val="0"/>
                <w:szCs w:val="21"/>
              </w:rPr>
              <w:t>54</w:t>
            </w:r>
          </w:p>
        </w:tc>
        <w:tc>
          <w:tcPr>
            <w:tcW w:w="642" w:type="dxa"/>
          </w:tcPr>
          <w:p w14:paraId="74585B3C" w14:textId="63487C9E"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4</w:t>
            </w:r>
          </w:p>
        </w:tc>
        <w:tc>
          <w:tcPr>
            <w:tcW w:w="1773" w:type="dxa"/>
          </w:tcPr>
          <w:p w14:paraId="7CB10940" w14:textId="6359079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4A07600B" w14:textId="77777777" w:rsidTr="004316FB">
        <w:trPr>
          <w:trHeight w:val="340"/>
        </w:trPr>
        <w:tc>
          <w:tcPr>
            <w:tcW w:w="662" w:type="dxa"/>
          </w:tcPr>
          <w:p w14:paraId="2B8DBFD8" w14:textId="1536FADC"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805814E" w14:textId="0589D27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光电子材料与器件</w:t>
            </w:r>
          </w:p>
        </w:tc>
        <w:tc>
          <w:tcPr>
            <w:tcW w:w="1426" w:type="dxa"/>
          </w:tcPr>
          <w:p w14:paraId="063E8440" w14:textId="5187A77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080903D21</w:t>
            </w:r>
          </w:p>
        </w:tc>
        <w:tc>
          <w:tcPr>
            <w:tcW w:w="642" w:type="dxa"/>
          </w:tcPr>
          <w:p w14:paraId="276448EB" w14:textId="57CB291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4D4E25A7" w14:textId="6D1BEF8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45B1F81" w14:textId="77777777" w:rsidTr="004316FB">
        <w:trPr>
          <w:trHeight w:val="340"/>
        </w:trPr>
        <w:tc>
          <w:tcPr>
            <w:tcW w:w="662" w:type="dxa"/>
          </w:tcPr>
          <w:p w14:paraId="20CA40C4" w14:textId="0C0B115D"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0A237047" w14:textId="3616D8D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并行计算</w:t>
            </w:r>
          </w:p>
        </w:tc>
        <w:tc>
          <w:tcPr>
            <w:tcW w:w="1426" w:type="dxa"/>
          </w:tcPr>
          <w:p w14:paraId="0C971BCD" w14:textId="03D4A0D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080903D23</w:t>
            </w:r>
          </w:p>
        </w:tc>
        <w:tc>
          <w:tcPr>
            <w:tcW w:w="642" w:type="dxa"/>
          </w:tcPr>
          <w:p w14:paraId="1C12504E" w14:textId="7FCD174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059F8918" w14:textId="733F10A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B81C69F" w14:textId="77777777" w:rsidTr="004316FB">
        <w:trPr>
          <w:trHeight w:val="340"/>
        </w:trPr>
        <w:tc>
          <w:tcPr>
            <w:tcW w:w="662" w:type="dxa"/>
          </w:tcPr>
          <w:p w14:paraId="18A2B781" w14:textId="246D6E0E"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56680DE" w14:textId="199DEC7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SoC设计方法</w:t>
            </w:r>
          </w:p>
        </w:tc>
        <w:tc>
          <w:tcPr>
            <w:tcW w:w="1426" w:type="dxa"/>
          </w:tcPr>
          <w:p w14:paraId="386A968C" w14:textId="3E93D70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080903D24</w:t>
            </w:r>
          </w:p>
        </w:tc>
        <w:tc>
          <w:tcPr>
            <w:tcW w:w="642" w:type="dxa"/>
          </w:tcPr>
          <w:p w14:paraId="6C1E40CA" w14:textId="348A4B3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FA86D9B" w14:textId="3D28929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7C733526" w14:textId="77777777" w:rsidTr="004316FB">
        <w:trPr>
          <w:trHeight w:val="340"/>
        </w:trPr>
        <w:tc>
          <w:tcPr>
            <w:tcW w:w="662" w:type="dxa"/>
          </w:tcPr>
          <w:p w14:paraId="1CF14BB7" w14:textId="3AEF70C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lastRenderedPageBreak/>
              <w:t>D</w:t>
            </w:r>
          </w:p>
        </w:tc>
        <w:tc>
          <w:tcPr>
            <w:tcW w:w="3793" w:type="dxa"/>
          </w:tcPr>
          <w:p w14:paraId="6FF27E20" w14:textId="67BE591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高级模拟及射频集成电路设计与实践</w:t>
            </w:r>
          </w:p>
        </w:tc>
        <w:tc>
          <w:tcPr>
            <w:tcW w:w="1426" w:type="dxa"/>
          </w:tcPr>
          <w:p w14:paraId="44DD78E0" w14:textId="2244B15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080903D35</w:t>
            </w:r>
          </w:p>
        </w:tc>
        <w:tc>
          <w:tcPr>
            <w:tcW w:w="642" w:type="dxa"/>
          </w:tcPr>
          <w:p w14:paraId="7F730EE6" w14:textId="538364D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7C0F9279" w14:textId="540C2C08"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AFEB779" w14:textId="77777777" w:rsidTr="004316FB">
        <w:trPr>
          <w:trHeight w:val="340"/>
        </w:trPr>
        <w:tc>
          <w:tcPr>
            <w:tcW w:w="662" w:type="dxa"/>
          </w:tcPr>
          <w:p w14:paraId="4B6ED9A1" w14:textId="56F8EC5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69FC6DB" w14:textId="459E057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物理学的进化及量子物理突破</w:t>
            </w:r>
          </w:p>
        </w:tc>
        <w:tc>
          <w:tcPr>
            <w:tcW w:w="1426" w:type="dxa"/>
          </w:tcPr>
          <w:p w14:paraId="6A9CC9CD" w14:textId="32B2BF7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080903D34</w:t>
            </w:r>
          </w:p>
        </w:tc>
        <w:tc>
          <w:tcPr>
            <w:tcW w:w="642" w:type="dxa"/>
          </w:tcPr>
          <w:p w14:paraId="1BF69C42" w14:textId="3E7D8D78"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5ED56133" w14:textId="7BD55E6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2CB175BF" w14:textId="77777777" w:rsidTr="004316FB">
        <w:trPr>
          <w:trHeight w:val="340"/>
        </w:trPr>
        <w:tc>
          <w:tcPr>
            <w:tcW w:w="662" w:type="dxa"/>
          </w:tcPr>
          <w:p w14:paraId="60D87D83" w14:textId="3224BBCF"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6C53F6C9" w14:textId="7B12F47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模拟集成电路设计I</w:t>
            </w:r>
          </w:p>
        </w:tc>
        <w:tc>
          <w:tcPr>
            <w:tcW w:w="1426" w:type="dxa"/>
          </w:tcPr>
          <w:p w14:paraId="6C2F61F2" w14:textId="09B6BB0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080903D33</w:t>
            </w:r>
          </w:p>
        </w:tc>
        <w:tc>
          <w:tcPr>
            <w:tcW w:w="642" w:type="dxa"/>
          </w:tcPr>
          <w:p w14:paraId="70CD7487" w14:textId="10ADD5EB"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14FC4360" w14:textId="72E06C0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082B0E6F" w14:textId="77777777" w:rsidTr="004316FB">
        <w:trPr>
          <w:trHeight w:val="340"/>
        </w:trPr>
        <w:tc>
          <w:tcPr>
            <w:tcW w:w="662" w:type="dxa"/>
          </w:tcPr>
          <w:p w14:paraId="055A8619" w14:textId="29D4FD9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CD71158" w14:textId="0F73572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模拟集成电路设计II</w:t>
            </w:r>
          </w:p>
        </w:tc>
        <w:tc>
          <w:tcPr>
            <w:tcW w:w="1426" w:type="dxa"/>
          </w:tcPr>
          <w:p w14:paraId="61C159DF" w14:textId="7864A6B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080903D26</w:t>
            </w:r>
          </w:p>
        </w:tc>
        <w:tc>
          <w:tcPr>
            <w:tcW w:w="642" w:type="dxa"/>
          </w:tcPr>
          <w:p w14:paraId="51A1B86C" w14:textId="46A141B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73" w:type="dxa"/>
          </w:tcPr>
          <w:p w14:paraId="442CDD1A" w14:textId="53A323F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2C6AACA0" w14:textId="77777777" w:rsidTr="004316FB">
        <w:trPr>
          <w:trHeight w:val="340"/>
        </w:trPr>
        <w:tc>
          <w:tcPr>
            <w:tcW w:w="662" w:type="dxa"/>
          </w:tcPr>
          <w:p w14:paraId="2507BFCB" w14:textId="7E9EA8E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555A776" w14:textId="6553F05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激光物理与应用</w:t>
            </w:r>
          </w:p>
        </w:tc>
        <w:tc>
          <w:tcPr>
            <w:tcW w:w="1426" w:type="dxa"/>
          </w:tcPr>
          <w:p w14:paraId="3206361B" w14:textId="0ACF1B9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080903D27</w:t>
            </w:r>
          </w:p>
        </w:tc>
        <w:tc>
          <w:tcPr>
            <w:tcW w:w="642" w:type="dxa"/>
          </w:tcPr>
          <w:p w14:paraId="3356744A" w14:textId="5DAAB83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16B8037E" w14:textId="61E2611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150D771" w14:textId="77777777" w:rsidTr="004316FB">
        <w:trPr>
          <w:trHeight w:val="340"/>
        </w:trPr>
        <w:tc>
          <w:tcPr>
            <w:tcW w:w="662" w:type="dxa"/>
          </w:tcPr>
          <w:p w14:paraId="3FC12F0F" w14:textId="216A494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1372372" w14:textId="03ABDA5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固体物理导论</w:t>
            </w:r>
          </w:p>
        </w:tc>
        <w:tc>
          <w:tcPr>
            <w:tcW w:w="1426" w:type="dxa"/>
          </w:tcPr>
          <w:p w14:paraId="6B57B3D0" w14:textId="3F54BB1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080903D28</w:t>
            </w:r>
          </w:p>
        </w:tc>
        <w:tc>
          <w:tcPr>
            <w:tcW w:w="642" w:type="dxa"/>
          </w:tcPr>
          <w:p w14:paraId="1E9A25E1" w14:textId="554633D7"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1AABF132" w14:textId="0328679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B01456B" w14:textId="77777777" w:rsidTr="004316FB">
        <w:trPr>
          <w:trHeight w:val="340"/>
        </w:trPr>
        <w:tc>
          <w:tcPr>
            <w:tcW w:w="662" w:type="dxa"/>
          </w:tcPr>
          <w:p w14:paraId="2AE53112" w14:textId="3D026F7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59852C9" w14:textId="6142916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电磁场数值分析与仿真计算</w:t>
            </w:r>
          </w:p>
        </w:tc>
        <w:tc>
          <w:tcPr>
            <w:tcW w:w="1426" w:type="dxa"/>
          </w:tcPr>
          <w:p w14:paraId="2FACBB4B" w14:textId="49EE1BA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080904D01</w:t>
            </w:r>
          </w:p>
        </w:tc>
        <w:tc>
          <w:tcPr>
            <w:tcW w:w="642" w:type="dxa"/>
          </w:tcPr>
          <w:p w14:paraId="1099F0A9" w14:textId="03D0A38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7CB230A6" w14:textId="549EE8A4"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42A0D3CC" w14:textId="77777777" w:rsidTr="004316FB">
        <w:trPr>
          <w:trHeight w:val="340"/>
        </w:trPr>
        <w:tc>
          <w:tcPr>
            <w:tcW w:w="662" w:type="dxa"/>
          </w:tcPr>
          <w:p w14:paraId="755E00ED" w14:textId="5E8B2B9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256753E" w14:textId="3AB7454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射频与微波电路</w:t>
            </w:r>
          </w:p>
        </w:tc>
        <w:tc>
          <w:tcPr>
            <w:tcW w:w="1426" w:type="dxa"/>
          </w:tcPr>
          <w:p w14:paraId="39DC89CA" w14:textId="622BB51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080904D02</w:t>
            </w:r>
          </w:p>
        </w:tc>
        <w:tc>
          <w:tcPr>
            <w:tcW w:w="642" w:type="dxa"/>
          </w:tcPr>
          <w:p w14:paraId="5C9EE20C" w14:textId="222AD78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73" w:type="dxa"/>
          </w:tcPr>
          <w:p w14:paraId="5652D421" w14:textId="4242C0D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40E40505" w14:textId="77777777" w:rsidTr="004316FB">
        <w:trPr>
          <w:trHeight w:val="340"/>
        </w:trPr>
        <w:tc>
          <w:tcPr>
            <w:tcW w:w="662" w:type="dxa"/>
          </w:tcPr>
          <w:p w14:paraId="36724EAE" w14:textId="17EB826E"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A412A9F" w14:textId="6D868B8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科学思维与近代科技史</w:t>
            </w:r>
          </w:p>
        </w:tc>
        <w:tc>
          <w:tcPr>
            <w:tcW w:w="1426" w:type="dxa"/>
          </w:tcPr>
          <w:p w14:paraId="110D058F" w14:textId="56AC57CD"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081002D14</w:t>
            </w:r>
          </w:p>
        </w:tc>
        <w:tc>
          <w:tcPr>
            <w:tcW w:w="642" w:type="dxa"/>
          </w:tcPr>
          <w:p w14:paraId="3B9AF2BA" w14:textId="26B0AA61"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425E90C1" w14:textId="26A4BC3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FD81C9F" w14:textId="77777777" w:rsidTr="004316FB">
        <w:trPr>
          <w:trHeight w:val="340"/>
        </w:trPr>
        <w:tc>
          <w:tcPr>
            <w:tcW w:w="662" w:type="dxa"/>
          </w:tcPr>
          <w:p w14:paraId="22E0EBD6" w14:textId="29B6FBD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9C43F45" w14:textId="385AEA83"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基于先进制程的集成电路设计</w:t>
            </w:r>
          </w:p>
        </w:tc>
        <w:tc>
          <w:tcPr>
            <w:tcW w:w="1426" w:type="dxa"/>
          </w:tcPr>
          <w:p w14:paraId="68BBFB54" w14:textId="3DE2248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080903D39</w:t>
            </w:r>
          </w:p>
        </w:tc>
        <w:tc>
          <w:tcPr>
            <w:tcW w:w="642" w:type="dxa"/>
          </w:tcPr>
          <w:p w14:paraId="0EA5A760" w14:textId="46027B2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0412C9E6" w14:textId="30C472BE"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60AA36CA" w14:textId="77777777" w:rsidTr="004316FB">
        <w:trPr>
          <w:trHeight w:val="340"/>
        </w:trPr>
        <w:tc>
          <w:tcPr>
            <w:tcW w:w="662" w:type="dxa"/>
          </w:tcPr>
          <w:p w14:paraId="18D82CC5" w14:textId="7BE0FAA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383A3CFC" w14:textId="0A19B606"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大语言模型在芯片设计中的应用与前瞻</w:t>
            </w:r>
          </w:p>
        </w:tc>
        <w:tc>
          <w:tcPr>
            <w:tcW w:w="1426" w:type="dxa"/>
          </w:tcPr>
          <w:p w14:paraId="2D426AF6" w14:textId="26C22C1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080903D40</w:t>
            </w:r>
          </w:p>
        </w:tc>
        <w:tc>
          <w:tcPr>
            <w:tcW w:w="642" w:type="dxa"/>
          </w:tcPr>
          <w:p w14:paraId="680E29EB" w14:textId="4A97F55A"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026B1250" w14:textId="68A2BB9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3217B64A" w14:textId="77777777" w:rsidTr="004316FB">
        <w:trPr>
          <w:trHeight w:val="340"/>
        </w:trPr>
        <w:tc>
          <w:tcPr>
            <w:tcW w:w="662" w:type="dxa"/>
          </w:tcPr>
          <w:p w14:paraId="27A4CD43" w14:textId="1C34487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7863553C" w14:textId="7248111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微电子器件可靠性</w:t>
            </w:r>
          </w:p>
        </w:tc>
        <w:tc>
          <w:tcPr>
            <w:tcW w:w="1426" w:type="dxa"/>
          </w:tcPr>
          <w:p w14:paraId="15C9CD18" w14:textId="62572E99"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080903D41</w:t>
            </w:r>
          </w:p>
        </w:tc>
        <w:tc>
          <w:tcPr>
            <w:tcW w:w="642" w:type="dxa"/>
          </w:tcPr>
          <w:p w14:paraId="79CDD394" w14:textId="3050D8E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83AC801" w14:textId="3E59CB8F"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596E6A" w:rsidRPr="002D2639" w14:paraId="5A294097" w14:textId="77777777" w:rsidTr="004316FB">
        <w:trPr>
          <w:trHeight w:val="340"/>
        </w:trPr>
        <w:tc>
          <w:tcPr>
            <w:tcW w:w="662" w:type="dxa"/>
          </w:tcPr>
          <w:p w14:paraId="62BD7696" w14:textId="409F6F88"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97B437E" w14:textId="2642CD20"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半导体材料表征与分析技术</w:t>
            </w:r>
          </w:p>
        </w:tc>
        <w:tc>
          <w:tcPr>
            <w:tcW w:w="1426" w:type="dxa"/>
          </w:tcPr>
          <w:p w14:paraId="28D8FAF0" w14:textId="58766A9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080903D45</w:t>
            </w:r>
          </w:p>
        </w:tc>
        <w:tc>
          <w:tcPr>
            <w:tcW w:w="642" w:type="dxa"/>
          </w:tcPr>
          <w:p w14:paraId="271F8B93" w14:textId="33B53B14"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003A5DB3" w14:textId="4AA82DB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p>
        </w:tc>
      </w:tr>
      <w:tr w:rsidR="00596E6A" w:rsidRPr="002D2639" w14:paraId="5372E36F" w14:textId="77777777" w:rsidTr="004316FB">
        <w:trPr>
          <w:trHeight w:val="340"/>
        </w:trPr>
        <w:tc>
          <w:tcPr>
            <w:tcW w:w="662" w:type="dxa"/>
          </w:tcPr>
          <w:p w14:paraId="19B754F0" w14:textId="63847F8F"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94246A4" w14:textId="4471E7D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集成光学理论与技术</w:t>
            </w:r>
          </w:p>
        </w:tc>
        <w:tc>
          <w:tcPr>
            <w:tcW w:w="1426" w:type="dxa"/>
          </w:tcPr>
          <w:p w14:paraId="6E9CD80B" w14:textId="6E59AC6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080903D47</w:t>
            </w:r>
          </w:p>
        </w:tc>
        <w:tc>
          <w:tcPr>
            <w:tcW w:w="642" w:type="dxa"/>
          </w:tcPr>
          <w:p w14:paraId="12190F5E" w14:textId="38AA3CD9"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66F35E1" w14:textId="01A6711C"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p>
        </w:tc>
      </w:tr>
      <w:tr w:rsidR="00596E6A" w:rsidRPr="002D2639" w14:paraId="72A1E2BB" w14:textId="77777777" w:rsidTr="004316FB">
        <w:trPr>
          <w:trHeight w:val="340"/>
        </w:trPr>
        <w:tc>
          <w:tcPr>
            <w:tcW w:w="662" w:type="dxa"/>
          </w:tcPr>
          <w:p w14:paraId="19E982BA" w14:textId="2534D503"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2E48CA0D" w14:textId="0885721B"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先进半导体工艺技术</w:t>
            </w:r>
          </w:p>
        </w:tc>
        <w:tc>
          <w:tcPr>
            <w:tcW w:w="1426" w:type="dxa"/>
          </w:tcPr>
          <w:p w14:paraId="397C1C34" w14:textId="30C82392"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080903D46</w:t>
            </w:r>
          </w:p>
        </w:tc>
        <w:tc>
          <w:tcPr>
            <w:tcW w:w="642" w:type="dxa"/>
          </w:tcPr>
          <w:p w14:paraId="6952DBAB" w14:textId="4A45EEB5"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73" w:type="dxa"/>
          </w:tcPr>
          <w:p w14:paraId="2AC214BA" w14:textId="77777777"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p>
        </w:tc>
      </w:tr>
      <w:tr w:rsidR="00596E6A" w:rsidRPr="002D2639" w14:paraId="1C5725D7" w14:textId="77777777" w:rsidTr="004316FB">
        <w:trPr>
          <w:trHeight w:val="340"/>
        </w:trPr>
        <w:tc>
          <w:tcPr>
            <w:tcW w:w="662" w:type="dxa"/>
          </w:tcPr>
          <w:p w14:paraId="574BCB2F" w14:textId="6A3D1766"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1BE9C6C" w14:textId="51902765"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真空技术与材料生长基础</w:t>
            </w:r>
          </w:p>
        </w:tc>
        <w:tc>
          <w:tcPr>
            <w:tcW w:w="1426" w:type="dxa"/>
          </w:tcPr>
          <w:p w14:paraId="5883A69C" w14:textId="29ECF241"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080903D44</w:t>
            </w:r>
          </w:p>
        </w:tc>
        <w:tc>
          <w:tcPr>
            <w:tcW w:w="642" w:type="dxa"/>
          </w:tcPr>
          <w:p w14:paraId="4D9BA489" w14:textId="32FB61A0" w:rsidR="00596E6A" w:rsidRPr="002D2639" w:rsidRDefault="00596E6A" w:rsidP="00596E6A">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6703EAE4" w14:textId="70DD0F2A" w:rsidR="00596E6A" w:rsidRPr="002D2639" w:rsidRDefault="00596E6A" w:rsidP="00596E6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FB7440" w:rsidRPr="002D2639" w14:paraId="54056E6D" w14:textId="77777777" w:rsidTr="004316FB">
        <w:trPr>
          <w:trHeight w:val="340"/>
        </w:trPr>
        <w:tc>
          <w:tcPr>
            <w:tcW w:w="662" w:type="dxa"/>
          </w:tcPr>
          <w:p w14:paraId="7DA1FA86" w14:textId="028D1B6D"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793" w:type="dxa"/>
          </w:tcPr>
          <w:p w14:paraId="4A14EF0D" w14:textId="7A61DBD1"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数字逻辑与智能处理器设计</w:t>
            </w:r>
          </w:p>
        </w:tc>
        <w:tc>
          <w:tcPr>
            <w:tcW w:w="1426" w:type="dxa"/>
          </w:tcPr>
          <w:p w14:paraId="20238FAE" w14:textId="173ADC1D"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080903D48</w:t>
            </w:r>
          </w:p>
        </w:tc>
        <w:tc>
          <w:tcPr>
            <w:tcW w:w="642" w:type="dxa"/>
          </w:tcPr>
          <w:p w14:paraId="0F4BC468" w14:textId="481B0067"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73" w:type="dxa"/>
          </w:tcPr>
          <w:p w14:paraId="68BA741D" w14:textId="0C3AC84C"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14AB00D5" w14:textId="77777777" w:rsidTr="004316FB">
        <w:trPr>
          <w:trHeight w:val="340"/>
        </w:trPr>
        <w:tc>
          <w:tcPr>
            <w:tcW w:w="662" w:type="dxa"/>
          </w:tcPr>
          <w:p w14:paraId="09689C9B" w14:textId="4EEB4E47"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793" w:type="dxa"/>
          </w:tcPr>
          <w:p w14:paraId="0D4CAC12" w14:textId="3426D1FC"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功率电子器件</w:t>
            </w:r>
          </w:p>
        </w:tc>
        <w:tc>
          <w:tcPr>
            <w:tcW w:w="1426" w:type="dxa"/>
          </w:tcPr>
          <w:p w14:paraId="5171E623" w14:textId="5052825E"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080903D53</w:t>
            </w:r>
          </w:p>
        </w:tc>
        <w:tc>
          <w:tcPr>
            <w:tcW w:w="642" w:type="dxa"/>
          </w:tcPr>
          <w:p w14:paraId="19969E04" w14:textId="0860377A"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4238B600" w14:textId="5458BA5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4C45F58A" w14:textId="77777777" w:rsidTr="004316FB">
        <w:trPr>
          <w:trHeight w:val="340"/>
        </w:trPr>
        <w:tc>
          <w:tcPr>
            <w:tcW w:w="662" w:type="dxa"/>
          </w:tcPr>
          <w:p w14:paraId="4DFD384D" w14:textId="6E3D094D"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793" w:type="dxa"/>
          </w:tcPr>
          <w:p w14:paraId="0665B213" w14:textId="369AC1D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数字信号处理VLSI设计</w:t>
            </w:r>
          </w:p>
        </w:tc>
        <w:tc>
          <w:tcPr>
            <w:tcW w:w="1426" w:type="dxa"/>
          </w:tcPr>
          <w:p w14:paraId="066D3D0D" w14:textId="6A0B1A1D"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080903D55</w:t>
            </w:r>
          </w:p>
        </w:tc>
        <w:tc>
          <w:tcPr>
            <w:tcW w:w="642" w:type="dxa"/>
          </w:tcPr>
          <w:p w14:paraId="27CBCD67" w14:textId="46F5AF8A"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73" w:type="dxa"/>
          </w:tcPr>
          <w:p w14:paraId="5093AC4D" w14:textId="7777777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6EDEB34F" w14:textId="77777777" w:rsidTr="004316FB">
        <w:trPr>
          <w:trHeight w:val="340"/>
        </w:trPr>
        <w:tc>
          <w:tcPr>
            <w:tcW w:w="662" w:type="dxa"/>
          </w:tcPr>
          <w:p w14:paraId="2A061405" w14:textId="5A5C1547"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463ACAD9" w14:textId="19A91DF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飞行系统原理与设计</w:t>
            </w:r>
          </w:p>
        </w:tc>
        <w:tc>
          <w:tcPr>
            <w:tcW w:w="1426" w:type="dxa"/>
          </w:tcPr>
          <w:p w14:paraId="5884C82A" w14:textId="07EF1FB1"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990100C01</w:t>
            </w:r>
          </w:p>
        </w:tc>
        <w:tc>
          <w:tcPr>
            <w:tcW w:w="642" w:type="dxa"/>
          </w:tcPr>
          <w:p w14:paraId="78FFCB38" w14:textId="7B9F7B0D"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08242CFE" w14:textId="7777777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7BE00E13" w14:textId="77777777" w:rsidTr="004316FB">
        <w:trPr>
          <w:trHeight w:val="340"/>
        </w:trPr>
        <w:tc>
          <w:tcPr>
            <w:tcW w:w="662" w:type="dxa"/>
          </w:tcPr>
          <w:p w14:paraId="4548E88E" w14:textId="304092F1"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190E580B" w14:textId="3851ECB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飞行系统的人工智能方法</w:t>
            </w:r>
          </w:p>
        </w:tc>
        <w:tc>
          <w:tcPr>
            <w:tcW w:w="1426" w:type="dxa"/>
          </w:tcPr>
          <w:p w14:paraId="56546A46" w14:textId="39F2CEB2"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990100D01</w:t>
            </w:r>
          </w:p>
        </w:tc>
        <w:tc>
          <w:tcPr>
            <w:tcW w:w="642" w:type="dxa"/>
          </w:tcPr>
          <w:p w14:paraId="7F7DD5D2" w14:textId="32F04E91"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1980C3B1" w14:textId="7777777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771B842E" w14:textId="77777777" w:rsidTr="004316FB">
        <w:trPr>
          <w:trHeight w:val="340"/>
        </w:trPr>
        <w:tc>
          <w:tcPr>
            <w:tcW w:w="662" w:type="dxa"/>
          </w:tcPr>
          <w:p w14:paraId="59109059" w14:textId="4802EA97"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6B7E9D2A" w14:textId="32EE7B7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无人机技术前沿探索与创业实践</w:t>
            </w:r>
          </w:p>
        </w:tc>
        <w:tc>
          <w:tcPr>
            <w:tcW w:w="1426" w:type="dxa"/>
          </w:tcPr>
          <w:p w14:paraId="7360579B" w14:textId="02048C6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990100D02</w:t>
            </w:r>
          </w:p>
        </w:tc>
        <w:tc>
          <w:tcPr>
            <w:tcW w:w="642" w:type="dxa"/>
          </w:tcPr>
          <w:p w14:paraId="520DBF2E" w14:textId="038B4063"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73" w:type="dxa"/>
          </w:tcPr>
          <w:p w14:paraId="746C3ADF" w14:textId="7777777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7777C1B3" w14:textId="77777777" w:rsidTr="004316FB">
        <w:trPr>
          <w:trHeight w:val="340"/>
        </w:trPr>
        <w:tc>
          <w:tcPr>
            <w:tcW w:w="662" w:type="dxa"/>
          </w:tcPr>
          <w:p w14:paraId="5C12E4CD" w14:textId="1031B7D7"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793" w:type="dxa"/>
          </w:tcPr>
          <w:p w14:paraId="5BE07512" w14:textId="5E665B1B"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低空适航技术与工程</w:t>
            </w:r>
          </w:p>
        </w:tc>
        <w:tc>
          <w:tcPr>
            <w:tcW w:w="1426" w:type="dxa"/>
          </w:tcPr>
          <w:p w14:paraId="4CF82342" w14:textId="17C20B9E"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990100D03</w:t>
            </w:r>
          </w:p>
        </w:tc>
        <w:tc>
          <w:tcPr>
            <w:tcW w:w="642" w:type="dxa"/>
          </w:tcPr>
          <w:p w14:paraId="666D6E25" w14:textId="0A445E4E" w:rsidR="00FB7440" w:rsidRPr="002D2639" w:rsidRDefault="00FB7440" w:rsidP="00FB7440">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73" w:type="dxa"/>
          </w:tcPr>
          <w:p w14:paraId="0F27731C" w14:textId="77777777"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bl>
    <w:p w14:paraId="5EDDF2BA" w14:textId="77777777" w:rsidR="00422C2E" w:rsidRPr="002D2639" w:rsidRDefault="00422C2E" w:rsidP="007216E6">
      <w:pPr>
        <w:autoSpaceDE w:val="0"/>
        <w:autoSpaceDN w:val="0"/>
        <w:adjustRightInd w:val="0"/>
        <w:rPr>
          <w:rFonts w:ascii="华文中宋" w:eastAsia="华文中宋" w:hAnsi="华文中宋" w:cs="仿宋"/>
          <w:b/>
          <w:color w:val="000000" w:themeColor="text1"/>
          <w:kern w:val="0"/>
          <w:szCs w:val="21"/>
        </w:rPr>
      </w:pPr>
    </w:p>
    <w:p w14:paraId="1CF48AAC" w14:textId="7DA41835" w:rsidR="004373DA" w:rsidRPr="002D2639" w:rsidRDefault="004373DA" w:rsidP="00422C2E">
      <w:pPr>
        <w:autoSpaceDE w:val="0"/>
        <w:autoSpaceDN w:val="0"/>
        <w:adjustRightInd w:val="0"/>
        <w:ind w:firstLineChars="200" w:firstLine="420"/>
        <w:rPr>
          <w:rFonts w:ascii="华文中宋" w:eastAsia="华文中宋" w:hAnsi="华文中宋" w:cs="仿宋"/>
          <w:b/>
          <w:color w:val="000000" w:themeColor="text1"/>
          <w:kern w:val="0"/>
          <w:szCs w:val="21"/>
        </w:rPr>
      </w:pPr>
      <w:r w:rsidRPr="002D2639">
        <w:rPr>
          <w:rFonts w:ascii="华文中宋" w:eastAsia="华文中宋" w:hAnsi="华文中宋" w:cs="仿宋" w:hint="eastAsia"/>
          <w:b/>
          <w:color w:val="000000" w:themeColor="text1"/>
          <w:kern w:val="0"/>
          <w:szCs w:val="21"/>
        </w:rPr>
        <w:t>微波与无线通信工程方向</w:t>
      </w:r>
      <w:r w:rsidR="00BD5CE3" w:rsidRPr="002D2639">
        <w:rPr>
          <w:rFonts w:ascii="华文中宋" w:eastAsia="华文中宋" w:hAnsi="华文中宋" w:cs="仿宋" w:hint="eastAsia"/>
          <w:b/>
          <w:color w:val="000000" w:themeColor="text1"/>
          <w:kern w:val="0"/>
          <w:szCs w:val="21"/>
        </w:rPr>
        <w:t>课程设置</w:t>
      </w:r>
    </w:p>
    <w:tbl>
      <w:tblPr>
        <w:tblStyle w:val="a3"/>
        <w:tblW w:w="0" w:type="auto"/>
        <w:tblLook w:val="04A0" w:firstRow="1" w:lastRow="0" w:firstColumn="1" w:lastColumn="0" w:noHBand="0" w:noVBand="1"/>
      </w:tblPr>
      <w:tblGrid>
        <w:gridCol w:w="666"/>
        <w:gridCol w:w="3831"/>
        <w:gridCol w:w="1426"/>
        <w:gridCol w:w="652"/>
        <w:gridCol w:w="1721"/>
      </w:tblGrid>
      <w:tr w:rsidR="00C428A8" w:rsidRPr="002D2639" w14:paraId="3613F869" w14:textId="77777777" w:rsidTr="004316FB">
        <w:trPr>
          <w:trHeight w:val="315"/>
        </w:trPr>
        <w:tc>
          <w:tcPr>
            <w:tcW w:w="666" w:type="dxa"/>
            <w:hideMark/>
          </w:tcPr>
          <w:p w14:paraId="2A60FC4B"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课程类别</w:t>
            </w:r>
          </w:p>
        </w:tc>
        <w:tc>
          <w:tcPr>
            <w:tcW w:w="3831" w:type="dxa"/>
            <w:hideMark/>
          </w:tcPr>
          <w:p w14:paraId="65BBA4A8"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课程名称</w:t>
            </w:r>
          </w:p>
        </w:tc>
        <w:tc>
          <w:tcPr>
            <w:tcW w:w="1426" w:type="dxa"/>
            <w:hideMark/>
          </w:tcPr>
          <w:p w14:paraId="6AA8B1F2"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课程编号</w:t>
            </w:r>
          </w:p>
        </w:tc>
        <w:tc>
          <w:tcPr>
            <w:tcW w:w="652" w:type="dxa"/>
            <w:hideMark/>
          </w:tcPr>
          <w:p w14:paraId="64BF86D9"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学分</w:t>
            </w:r>
          </w:p>
        </w:tc>
        <w:tc>
          <w:tcPr>
            <w:tcW w:w="1721" w:type="dxa"/>
            <w:hideMark/>
          </w:tcPr>
          <w:p w14:paraId="22A52F4A" w14:textId="77777777" w:rsidR="00C428A8" w:rsidRPr="002D2639" w:rsidRDefault="00C428A8" w:rsidP="004316FB">
            <w:pPr>
              <w:autoSpaceDE w:val="0"/>
              <w:autoSpaceDN w:val="0"/>
              <w:adjustRightInd w:val="0"/>
              <w:jc w:val="center"/>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备注</w:t>
            </w:r>
          </w:p>
        </w:tc>
      </w:tr>
      <w:tr w:rsidR="00C428A8" w:rsidRPr="002D2639" w14:paraId="66F3C7E1" w14:textId="77777777" w:rsidTr="004316FB">
        <w:trPr>
          <w:trHeight w:val="340"/>
        </w:trPr>
        <w:tc>
          <w:tcPr>
            <w:tcW w:w="666" w:type="dxa"/>
            <w:hideMark/>
          </w:tcPr>
          <w:p w14:paraId="372D9568"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6AC998A3" w14:textId="297F807D"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硕士生</w:t>
            </w:r>
            <w:r w:rsidR="00E10899" w:rsidRPr="002D2639">
              <w:rPr>
                <w:rFonts w:ascii="华文中宋" w:eastAsia="华文中宋" w:hAnsi="华文中宋" w:cs="仿宋" w:hint="eastAsia"/>
                <w:color w:val="000000" w:themeColor="text1"/>
                <w:kern w:val="0"/>
                <w:szCs w:val="21"/>
              </w:rPr>
              <w:t>学术</w:t>
            </w:r>
            <w:r w:rsidRPr="002D2639">
              <w:rPr>
                <w:rFonts w:ascii="华文中宋" w:eastAsia="华文中宋" w:hAnsi="华文中宋" w:cs="仿宋" w:hint="eastAsia"/>
                <w:color w:val="000000" w:themeColor="text1"/>
                <w:kern w:val="0"/>
                <w:szCs w:val="21"/>
              </w:rPr>
              <w:t>英语</w:t>
            </w:r>
          </w:p>
        </w:tc>
        <w:tc>
          <w:tcPr>
            <w:tcW w:w="1426" w:type="dxa"/>
            <w:hideMark/>
          </w:tcPr>
          <w:p w14:paraId="52F18798" w14:textId="2E7978AB" w:rsidR="00C428A8" w:rsidRPr="002D2639" w:rsidRDefault="00E10899"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10284A010</w:t>
            </w:r>
          </w:p>
        </w:tc>
        <w:tc>
          <w:tcPr>
            <w:tcW w:w="652" w:type="dxa"/>
            <w:hideMark/>
          </w:tcPr>
          <w:p w14:paraId="16EBBF18"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21" w:type="dxa"/>
            <w:hideMark/>
          </w:tcPr>
          <w:p w14:paraId="6D0EAC45" w14:textId="77777777" w:rsidR="00C428A8" w:rsidRPr="002D2639" w:rsidRDefault="00C428A8"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必修（符合学校免修规定可申请免修）</w:t>
            </w:r>
          </w:p>
        </w:tc>
      </w:tr>
      <w:tr w:rsidR="00FB7440" w:rsidRPr="002D2639" w14:paraId="4837E56A" w14:textId="77777777" w:rsidTr="004316FB">
        <w:trPr>
          <w:trHeight w:val="340"/>
        </w:trPr>
        <w:tc>
          <w:tcPr>
            <w:tcW w:w="666" w:type="dxa"/>
            <w:hideMark/>
          </w:tcPr>
          <w:p w14:paraId="3147E379" w14:textId="4A7E553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2DEE5F8A" w14:textId="4B6EC081"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中国式现代化的理论与实践</w:t>
            </w:r>
          </w:p>
        </w:tc>
        <w:tc>
          <w:tcPr>
            <w:tcW w:w="1426" w:type="dxa"/>
            <w:hideMark/>
          </w:tcPr>
          <w:p w14:paraId="2CD40F05" w14:textId="7D07A28A"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10284A012</w:t>
            </w:r>
          </w:p>
        </w:tc>
        <w:tc>
          <w:tcPr>
            <w:tcW w:w="652" w:type="dxa"/>
            <w:hideMark/>
          </w:tcPr>
          <w:p w14:paraId="5E50FD25" w14:textId="1FB134CA"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hideMark/>
          </w:tcPr>
          <w:p w14:paraId="640C5579" w14:textId="5BC0D9DC"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FB7440" w:rsidRPr="002D2639" w14:paraId="2D0169AC" w14:textId="77777777" w:rsidTr="004316FB">
        <w:trPr>
          <w:trHeight w:val="340"/>
        </w:trPr>
        <w:tc>
          <w:tcPr>
            <w:tcW w:w="666" w:type="dxa"/>
            <w:hideMark/>
          </w:tcPr>
          <w:p w14:paraId="2368E0E9" w14:textId="1EA05B8A"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0989167A" w14:textId="3F6D5A9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马克思主义与当代科技</w:t>
            </w:r>
          </w:p>
        </w:tc>
        <w:tc>
          <w:tcPr>
            <w:tcW w:w="1426" w:type="dxa"/>
            <w:hideMark/>
          </w:tcPr>
          <w:p w14:paraId="6B2FF2E6" w14:textId="61141AD0"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10284A013</w:t>
            </w:r>
          </w:p>
        </w:tc>
        <w:tc>
          <w:tcPr>
            <w:tcW w:w="652" w:type="dxa"/>
            <w:hideMark/>
          </w:tcPr>
          <w:p w14:paraId="298664AE" w14:textId="798A73C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vMerge w:val="restart"/>
            <w:vAlign w:val="center"/>
            <w:hideMark/>
          </w:tcPr>
          <w:p w14:paraId="23D13C42" w14:textId="751A15A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二选一</w:t>
            </w:r>
          </w:p>
        </w:tc>
      </w:tr>
      <w:tr w:rsidR="00FB7440" w:rsidRPr="002D2639" w14:paraId="34C24B65" w14:textId="77777777" w:rsidTr="004316FB">
        <w:trPr>
          <w:trHeight w:val="340"/>
        </w:trPr>
        <w:tc>
          <w:tcPr>
            <w:tcW w:w="666" w:type="dxa"/>
            <w:hideMark/>
          </w:tcPr>
          <w:p w14:paraId="2A3FC014" w14:textId="7777777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6AB89BE0" w14:textId="7777777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马克思主义与社会科学方法论 </w:t>
            </w:r>
          </w:p>
        </w:tc>
        <w:tc>
          <w:tcPr>
            <w:tcW w:w="1426" w:type="dxa"/>
            <w:hideMark/>
          </w:tcPr>
          <w:p w14:paraId="4740CDB2" w14:textId="7777777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10284A011</w:t>
            </w:r>
          </w:p>
        </w:tc>
        <w:tc>
          <w:tcPr>
            <w:tcW w:w="652" w:type="dxa"/>
            <w:hideMark/>
          </w:tcPr>
          <w:p w14:paraId="1C200008" w14:textId="7777777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vMerge/>
            <w:hideMark/>
          </w:tcPr>
          <w:p w14:paraId="12ADE8A2" w14:textId="7777777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p>
        </w:tc>
      </w:tr>
      <w:tr w:rsidR="00FB7440" w:rsidRPr="002D2639" w14:paraId="2968FF08" w14:textId="77777777" w:rsidTr="004316FB">
        <w:trPr>
          <w:trHeight w:val="340"/>
        </w:trPr>
        <w:tc>
          <w:tcPr>
            <w:tcW w:w="666" w:type="dxa"/>
            <w:hideMark/>
          </w:tcPr>
          <w:p w14:paraId="1CD3328B" w14:textId="730C224A"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6D46B198" w14:textId="2DC42BC6"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研究生学术规范与学术诚信</w:t>
            </w:r>
          </w:p>
        </w:tc>
        <w:tc>
          <w:tcPr>
            <w:tcW w:w="1426" w:type="dxa"/>
            <w:hideMark/>
          </w:tcPr>
          <w:p w14:paraId="4C180FC6" w14:textId="214A894D"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c>
          <w:tcPr>
            <w:tcW w:w="652" w:type="dxa"/>
            <w:hideMark/>
          </w:tcPr>
          <w:p w14:paraId="52220D00" w14:textId="6FCF8E7D"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w:t>
            </w:r>
          </w:p>
        </w:tc>
        <w:tc>
          <w:tcPr>
            <w:tcW w:w="1721" w:type="dxa"/>
            <w:hideMark/>
          </w:tcPr>
          <w:p w14:paraId="7F598C51" w14:textId="089A3512"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FB7440" w:rsidRPr="002D2639" w14:paraId="112C10A4" w14:textId="77777777" w:rsidTr="004316FB">
        <w:trPr>
          <w:trHeight w:val="340"/>
        </w:trPr>
        <w:tc>
          <w:tcPr>
            <w:tcW w:w="666" w:type="dxa"/>
            <w:hideMark/>
          </w:tcPr>
          <w:p w14:paraId="3C0C9645" w14:textId="5B9CB18A"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A</w:t>
            </w:r>
          </w:p>
        </w:tc>
        <w:tc>
          <w:tcPr>
            <w:tcW w:w="3831" w:type="dxa"/>
            <w:hideMark/>
          </w:tcPr>
          <w:p w14:paraId="49EDB007" w14:textId="207F33B2"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人工智能通识与应用</w:t>
            </w:r>
          </w:p>
        </w:tc>
        <w:tc>
          <w:tcPr>
            <w:tcW w:w="1426" w:type="dxa"/>
            <w:hideMark/>
          </w:tcPr>
          <w:p w14:paraId="3E86EA03" w14:textId="4AB01B8B"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10284A040</w:t>
            </w:r>
          </w:p>
        </w:tc>
        <w:tc>
          <w:tcPr>
            <w:tcW w:w="652" w:type="dxa"/>
            <w:hideMark/>
          </w:tcPr>
          <w:p w14:paraId="58CC5D64" w14:textId="4266E909"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hideMark/>
          </w:tcPr>
          <w:p w14:paraId="3327992D" w14:textId="7FEAECD7" w:rsidR="00FB7440" w:rsidRPr="002D2639" w:rsidRDefault="00FB7440" w:rsidP="004316FB">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FB7440" w:rsidRPr="002D2639" w14:paraId="7EBAAFF9" w14:textId="77777777" w:rsidTr="004316FB">
        <w:trPr>
          <w:trHeight w:val="340"/>
        </w:trPr>
        <w:tc>
          <w:tcPr>
            <w:tcW w:w="666" w:type="dxa"/>
          </w:tcPr>
          <w:p w14:paraId="0AA20834" w14:textId="7EF85A1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831" w:type="dxa"/>
          </w:tcPr>
          <w:p w14:paraId="05216A91" w14:textId="18A6669A"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实验室安全教育</w:t>
            </w:r>
          </w:p>
        </w:tc>
        <w:tc>
          <w:tcPr>
            <w:tcW w:w="1426" w:type="dxa"/>
          </w:tcPr>
          <w:p w14:paraId="6E01EE93" w14:textId="42BAE7DB"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080900B15</w:t>
            </w:r>
          </w:p>
        </w:tc>
        <w:tc>
          <w:tcPr>
            <w:tcW w:w="652" w:type="dxa"/>
          </w:tcPr>
          <w:p w14:paraId="5B2A7C8E" w14:textId="175D8218"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tcPr>
          <w:p w14:paraId="07F936DF" w14:textId="79549BC5"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FB7440" w:rsidRPr="002D2639" w14:paraId="03BD1F0E" w14:textId="77777777" w:rsidTr="004316FB">
        <w:trPr>
          <w:trHeight w:val="340"/>
        </w:trPr>
        <w:tc>
          <w:tcPr>
            <w:tcW w:w="666" w:type="dxa"/>
          </w:tcPr>
          <w:p w14:paraId="46B09E5A" w14:textId="4410DA3C"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831" w:type="dxa"/>
          </w:tcPr>
          <w:p w14:paraId="00B7AD2E" w14:textId="55911673"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创新能力培养与实践</w:t>
            </w:r>
          </w:p>
        </w:tc>
        <w:tc>
          <w:tcPr>
            <w:tcW w:w="1426" w:type="dxa"/>
          </w:tcPr>
          <w:p w14:paraId="217B5FF5" w14:textId="3A170DC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080900B07</w:t>
            </w:r>
          </w:p>
        </w:tc>
        <w:tc>
          <w:tcPr>
            <w:tcW w:w="652" w:type="dxa"/>
          </w:tcPr>
          <w:p w14:paraId="151CEDDC" w14:textId="2178302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tcPr>
          <w:p w14:paraId="11DDC437" w14:textId="1ADC567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必修</w:t>
            </w:r>
          </w:p>
        </w:tc>
      </w:tr>
      <w:tr w:rsidR="00FB7440" w:rsidRPr="002D2639" w14:paraId="037EEBB1" w14:textId="77777777" w:rsidTr="004316FB">
        <w:trPr>
          <w:trHeight w:val="340"/>
        </w:trPr>
        <w:tc>
          <w:tcPr>
            <w:tcW w:w="666" w:type="dxa"/>
          </w:tcPr>
          <w:p w14:paraId="75838444" w14:textId="21CDB74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831" w:type="dxa"/>
          </w:tcPr>
          <w:p w14:paraId="51762667" w14:textId="6969E4F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工程伦理</w:t>
            </w:r>
          </w:p>
        </w:tc>
        <w:tc>
          <w:tcPr>
            <w:tcW w:w="1426" w:type="dxa"/>
          </w:tcPr>
          <w:p w14:paraId="3CAC2771" w14:textId="150A129B"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08520801</w:t>
            </w:r>
          </w:p>
        </w:tc>
        <w:tc>
          <w:tcPr>
            <w:tcW w:w="652" w:type="dxa"/>
          </w:tcPr>
          <w:p w14:paraId="3371F4B7" w14:textId="6D225CB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35C5E214" w14:textId="15E6D48C"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FB7440" w:rsidRPr="002D2639" w14:paraId="382EE0FA" w14:textId="77777777" w:rsidTr="004316FB">
        <w:trPr>
          <w:trHeight w:val="340"/>
        </w:trPr>
        <w:tc>
          <w:tcPr>
            <w:tcW w:w="666" w:type="dxa"/>
          </w:tcPr>
          <w:p w14:paraId="62872D61" w14:textId="288A2528"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831" w:type="dxa"/>
          </w:tcPr>
          <w:p w14:paraId="76E4DF37" w14:textId="26649A5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电子信息前沿（上）</w:t>
            </w:r>
          </w:p>
        </w:tc>
        <w:tc>
          <w:tcPr>
            <w:tcW w:w="1426" w:type="dxa"/>
          </w:tcPr>
          <w:p w14:paraId="45544049" w14:textId="473AF504"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080900B11</w:t>
            </w:r>
          </w:p>
        </w:tc>
        <w:tc>
          <w:tcPr>
            <w:tcW w:w="652" w:type="dxa"/>
          </w:tcPr>
          <w:p w14:paraId="4C32FB5F" w14:textId="2FCD552D"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tcPr>
          <w:p w14:paraId="5AE256F5" w14:textId="609927B3"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FB7440" w:rsidRPr="002D2639" w14:paraId="2396B0EC" w14:textId="77777777" w:rsidTr="004316FB">
        <w:trPr>
          <w:trHeight w:val="340"/>
        </w:trPr>
        <w:tc>
          <w:tcPr>
            <w:tcW w:w="666" w:type="dxa"/>
            <w:hideMark/>
          </w:tcPr>
          <w:p w14:paraId="7979A6D7" w14:textId="622C8EA9"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B</w:t>
            </w:r>
          </w:p>
        </w:tc>
        <w:tc>
          <w:tcPr>
            <w:tcW w:w="3831" w:type="dxa"/>
            <w:hideMark/>
          </w:tcPr>
          <w:p w14:paraId="4B028602" w14:textId="0F9E9906"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电子信息前沿（下）</w:t>
            </w:r>
          </w:p>
        </w:tc>
        <w:tc>
          <w:tcPr>
            <w:tcW w:w="1426" w:type="dxa"/>
            <w:hideMark/>
          </w:tcPr>
          <w:p w14:paraId="3ADBD6F7" w14:textId="743980DB"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080900B12</w:t>
            </w:r>
          </w:p>
        </w:tc>
        <w:tc>
          <w:tcPr>
            <w:tcW w:w="652" w:type="dxa"/>
            <w:hideMark/>
          </w:tcPr>
          <w:p w14:paraId="1ED28C36" w14:textId="7CF8F1E5"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hideMark/>
          </w:tcPr>
          <w:p w14:paraId="0E59BC3A" w14:textId="36815F5F"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FB7440" w:rsidRPr="002D2639" w14:paraId="451FC6B1" w14:textId="77777777" w:rsidTr="004316FB">
        <w:trPr>
          <w:trHeight w:val="340"/>
        </w:trPr>
        <w:tc>
          <w:tcPr>
            <w:tcW w:w="666" w:type="dxa"/>
            <w:hideMark/>
          </w:tcPr>
          <w:p w14:paraId="670E1BE2" w14:textId="28BDE570"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lastRenderedPageBreak/>
              <w:t>B</w:t>
            </w:r>
          </w:p>
        </w:tc>
        <w:tc>
          <w:tcPr>
            <w:tcW w:w="3831" w:type="dxa"/>
            <w:hideMark/>
          </w:tcPr>
          <w:p w14:paraId="23509840" w14:textId="636B871D"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电子信息行业生涯探索与求职能力提升</w:t>
            </w:r>
          </w:p>
        </w:tc>
        <w:tc>
          <w:tcPr>
            <w:tcW w:w="1426" w:type="dxa"/>
            <w:hideMark/>
          </w:tcPr>
          <w:p w14:paraId="65ED9F59" w14:textId="2973D6D3"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080900B16</w:t>
            </w:r>
          </w:p>
        </w:tc>
        <w:tc>
          <w:tcPr>
            <w:tcW w:w="652" w:type="dxa"/>
            <w:hideMark/>
          </w:tcPr>
          <w:p w14:paraId="6806F9D6" w14:textId="4B98B905"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hideMark/>
          </w:tcPr>
          <w:p w14:paraId="6EAB8525" w14:textId="3CFEC943" w:rsidR="00FB7440" w:rsidRPr="002D2639" w:rsidRDefault="00FB7440" w:rsidP="00FB7440">
            <w:pPr>
              <w:autoSpaceDE w:val="0"/>
              <w:autoSpaceDN w:val="0"/>
              <w:adjustRightInd w:val="0"/>
              <w:rPr>
                <w:rFonts w:ascii="华文中宋" w:eastAsia="华文中宋" w:hAnsi="华文中宋" w:cs="仿宋"/>
                <w:color w:val="000000" w:themeColor="text1"/>
                <w:kern w:val="0"/>
                <w:szCs w:val="21"/>
              </w:rPr>
            </w:pPr>
          </w:p>
        </w:tc>
      </w:tr>
      <w:tr w:rsidR="003976DA" w:rsidRPr="002D2639" w14:paraId="76901071" w14:textId="77777777" w:rsidTr="004316FB">
        <w:trPr>
          <w:trHeight w:val="340"/>
        </w:trPr>
        <w:tc>
          <w:tcPr>
            <w:tcW w:w="666" w:type="dxa"/>
          </w:tcPr>
          <w:p w14:paraId="51B83026" w14:textId="271888F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831" w:type="dxa"/>
          </w:tcPr>
          <w:p w14:paraId="221C15A5" w14:textId="734C3D6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电磁波理论与技术（上）</w:t>
            </w:r>
          </w:p>
        </w:tc>
        <w:tc>
          <w:tcPr>
            <w:tcW w:w="1426" w:type="dxa"/>
          </w:tcPr>
          <w:p w14:paraId="2A772DBD" w14:textId="4EDD97E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070208C01</w:t>
            </w:r>
          </w:p>
        </w:tc>
        <w:tc>
          <w:tcPr>
            <w:tcW w:w="652" w:type="dxa"/>
          </w:tcPr>
          <w:p w14:paraId="39227A7C" w14:textId="261944F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7AC1C42E" w14:textId="3277C5F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593DD53" w14:textId="77777777" w:rsidTr="004316FB">
        <w:trPr>
          <w:trHeight w:val="340"/>
        </w:trPr>
        <w:tc>
          <w:tcPr>
            <w:tcW w:w="666" w:type="dxa"/>
            <w:hideMark/>
          </w:tcPr>
          <w:p w14:paraId="6F163DA7" w14:textId="4C5FC41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831" w:type="dxa"/>
            <w:hideMark/>
          </w:tcPr>
          <w:p w14:paraId="43482934" w14:textId="33EFF3D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电磁波理论与技术（下）</w:t>
            </w:r>
          </w:p>
        </w:tc>
        <w:tc>
          <w:tcPr>
            <w:tcW w:w="1426" w:type="dxa"/>
            <w:hideMark/>
          </w:tcPr>
          <w:p w14:paraId="42617B58" w14:textId="4A498B7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070208C03</w:t>
            </w:r>
          </w:p>
        </w:tc>
        <w:tc>
          <w:tcPr>
            <w:tcW w:w="652" w:type="dxa"/>
            <w:hideMark/>
          </w:tcPr>
          <w:p w14:paraId="30C5B570" w14:textId="5D79F5E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hideMark/>
          </w:tcPr>
          <w:p w14:paraId="2BCE54B1" w14:textId="64BFB40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08BFF6A" w14:textId="77777777" w:rsidTr="004316FB">
        <w:trPr>
          <w:trHeight w:val="340"/>
        </w:trPr>
        <w:tc>
          <w:tcPr>
            <w:tcW w:w="666" w:type="dxa"/>
          </w:tcPr>
          <w:p w14:paraId="77977A79" w14:textId="5C0ACEB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C</w:t>
            </w:r>
          </w:p>
        </w:tc>
        <w:tc>
          <w:tcPr>
            <w:tcW w:w="3831" w:type="dxa"/>
          </w:tcPr>
          <w:p w14:paraId="09425CDC" w14:textId="523A709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微波测量（实验）</w:t>
            </w:r>
          </w:p>
        </w:tc>
        <w:tc>
          <w:tcPr>
            <w:tcW w:w="1426" w:type="dxa"/>
          </w:tcPr>
          <w:p w14:paraId="51F122C9" w14:textId="57A5ADE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070208C02</w:t>
            </w:r>
          </w:p>
        </w:tc>
        <w:tc>
          <w:tcPr>
            <w:tcW w:w="652" w:type="dxa"/>
          </w:tcPr>
          <w:p w14:paraId="2AD06212" w14:textId="384AFD6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174F1958" w14:textId="7B556EB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470FC463" w14:textId="77777777" w:rsidTr="004316FB">
        <w:trPr>
          <w:trHeight w:val="340"/>
        </w:trPr>
        <w:tc>
          <w:tcPr>
            <w:tcW w:w="666" w:type="dxa"/>
          </w:tcPr>
          <w:p w14:paraId="12B974A7" w14:textId="616CD17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FBCF49F" w14:textId="336B30D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现代电子工程进展</w:t>
            </w:r>
          </w:p>
        </w:tc>
        <w:tc>
          <w:tcPr>
            <w:tcW w:w="1426" w:type="dxa"/>
          </w:tcPr>
          <w:p w14:paraId="3F015C51" w14:textId="0B8427C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070208C13</w:t>
            </w:r>
          </w:p>
        </w:tc>
        <w:tc>
          <w:tcPr>
            <w:tcW w:w="652" w:type="dxa"/>
          </w:tcPr>
          <w:p w14:paraId="323F6046" w14:textId="5625B12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445D36E5" w14:textId="67E6397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B66A01E" w14:textId="77777777" w:rsidTr="004316FB">
        <w:trPr>
          <w:trHeight w:val="340"/>
        </w:trPr>
        <w:tc>
          <w:tcPr>
            <w:tcW w:w="666" w:type="dxa"/>
          </w:tcPr>
          <w:p w14:paraId="749D683D" w14:textId="02FBB38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55B4E8C4" w14:textId="34B2E81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超导电子学</w:t>
            </w:r>
          </w:p>
        </w:tc>
        <w:tc>
          <w:tcPr>
            <w:tcW w:w="1426" w:type="dxa"/>
          </w:tcPr>
          <w:p w14:paraId="185283BE" w14:textId="4053ACA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070208D01</w:t>
            </w:r>
          </w:p>
        </w:tc>
        <w:tc>
          <w:tcPr>
            <w:tcW w:w="652" w:type="dxa"/>
          </w:tcPr>
          <w:p w14:paraId="3094D003" w14:textId="496554D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57FCE193" w14:textId="2F73A1E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6881B1FC" w14:textId="77777777" w:rsidTr="004316FB">
        <w:trPr>
          <w:trHeight w:val="340"/>
        </w:trPr>
        <w:tc>
          <w:tcPr>
            <w:tcW w:w="666" w:type="dxa"/>
          </w:tcPr>
          <w:p w14:paraId="032B4BFC" w14:textId="45E3A63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F0EBE57" w14:textId="55365D6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电子器件进展</w:t>
            </w:r>
          </w:p>
        </w:tc>
        <w:tc>
          <w:tcPr>
            <w:tcW w:w="1426" w:type="dxa"/>
          </w:tcPr>
          <w:p w14:paraId="63A8E77F" w14:textId="42A5ECA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080903D37</w:t>
            </w:r>
          </w:p>
        </w:tc>
        <w:tc>
          <w:tcPr>
            <w:tcW w:w="652" w:type="dxa"/>
          </w:tcPr>
          <w:p w14:paraId="61C5E673" w14:textId="6727877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0026B887" w14:textId="504631B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94D15A9" w14:textId="77777777" w:rsidTr="004316FB">
        <w:trPr>
          <w:trHeight w:val="340"/>
        </w:trPr>
        <w:tc>
          <w:tcPr>
            <w:tcW w:w="666" w:type="dxa"/>
          </w:tcPr>
          <w:p w14:paraId="140466D1" w14:textId="3B8FF13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7E924A4" w14:textId="00192D2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电磁场数值分析与仿真计算</w:t>
            </w:r>
          </w:p>
        </w:tc>
        <w:tc>
          <w:tcPr>
            <w:tcW w:w="1426" w:type="dxa"/>
          </w:tcPr>
          <w:p w14:paraId="162F4A59" w14:textId="79D2DD4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080904D01</w:t>
            </w:r>
          </w:p>
        </w:tc>
        <w:tc>
          <w:tcPr>
            <w:tcW w:w="652" w:type="dxa"/>
          </w:tcPr>
          <w:p w14:paraId="2F43F699" w14:textId="03D18FC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5D58233F" w14:textId="0C6EAE4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E8CD0AC" w14:textId="77777777" w:rsidTr="004316FB">
        <w:trPr>
          <w:trHeight w:val="340"/>
        </w:trPr>
        <w:tc>
          <w:tcPr>
            <w:tcW w:w="666" w:type="dxa"/>
          </w:tcPr>
          <w:p w14:paraId="62CF16FE" w14:textId="0AE824C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DB20C4E" w14:textId="13A6C09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人工电磁材料</w:t>
            </w:r>
          </w:p>
        </w:tc>
        <w:tc>
          <w:tcPr>
            <w:tcW w:w="1426" w:type="dxa"/>
          </w:tcPr>
          <w:p w14:paraId="728ED3BD" w14:textId="2A29425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070208D04</w:t>
            </w:r>
          </w:p>
        </w:tc>
        <w:tc>
          <w:tcPr>
            <w:tcW w:w="652" w:type="dxa"/>
          </w:tcPr>
          <w:p w14:paraId="6C5DFDD5" w14:textId="0703032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6CDFBE1A" w14:textId="251353E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B75B3E0" w14:textId="77777777" w:rsidTr="004316FB">
        <w:trPr>
          <w:trHeight w:val="340"/>
        </w:trPr>
        <w:tc>
          <w:tcPr>
            <w:tcW w:w="666" w:type="dxa"/>
          </w:tcPr>
          <w:p w14:paraId="5DA6D322" w14:textId="6294283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3FEAC11" w14:textId="4CF9E2F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材料的高频物性及其宏观电磁理论</w:t>
            </w:r>
          </w:p>
        </w:tc>
        <w:tc>
          <w:tcPr>
            <w:tcW w:w="1426" w:type="dxa"/>
          </w:tcPr>
          <w:p w14:paraId="3C1BE743" w14:textId="18273DE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070208D12</w:t>
            </w:r>
          </w:p>
        </w:tc>
        <w:tc>
          <w:tcPr>
            <w:tcW w:w="652" w:type="dxa"/>
          </w:tcPr>
          <w:p w14:paraId="1583BC13" w14:textId="516F4AD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79D2EA5C" w14:textId="1606667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336F391" w14:textId="77777777" w:rsidTr="004316FB">
        <w:trPr>
          <w:trHeight w:val="340"/>
        </w:trPr>
        <w:tc>
          <w:tcPr>
            <w:tcW w:w="666" w:type="dxa"/>
          </w:tcPr>
          <w:p w14:paraId="4E0CF9D8" w14:textId="1E02559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2D9BE5A" w14:textId="43A43DB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薄膜结构与技术</w:t>
            </w:r>
          </w:p>
        </w:tc>
        <w:tc>
          <w:tcPr>
            <w:tcW w:w="1426" w:type="dxa"/>
          </w:tcPr>
          <w:p w14:paraId="56685CFC" w14:textId="2C6FABD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070208D05</w:t>
            </w:r>
          </w:p>
        </w:tc>
        <w:tc>
          <w:tcPr>
            <w:tcW w:w="652" w:type="dxa"/>
          </w:tcPr>
          <w:p w14:paraId="7CC404A9" w14:textId="31767DE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06F3D4CA" w14:textId="70E3222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1F3C5AC" w14:textId="77777777" w:rsidTr="004316FB">
        <w:trPr>
          <w:trHeight w:val="340"/>
        </w:trPr>
        <w:tc>
          <w:tcPr>
            <w:tcW w:w="666" w:type="dxa"/>
          </w:tcPr>
          <w:p w14:paraId="4166759B" w14:textId="50D1420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2BA87BD" w14:textId="411EF44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现代微加工技术</w:t>
            </w:r>
          </w:p>
        </w:tc>
        <w:tc>
          <w:tcPr>
            <w:tcW w:w="1426" w:type="dxa"/>
          </w:tcPr>
          <w:p w14:paraId="18F61BA1" w14:textId="0C16BEE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070208D13</w:t>
            </w:r>
          </w:p>
        </w:tc>
        <w:tc>
          <w:tcPr>
            <w:tcW w:w="652" w:type="dxa"/>
          </w:tcPr>
          <w:p w14:paraId="348EAB48" w14:textId="0C39E67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604DC10C" w14:textId="5084769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4635157" w14:textId="77777777" w:rsidTr="004316FB">
        <w:trPr>
          <w:trHeight w:val="340"/>
        </w:trPr>
        <w:tc>
          <w:tcPr>
            <w:tcW w:w="666" w:type="dxa"/>
          </w:tcPr>
          <w:p w14:paraId="4A51AE65" w14:textId="21BF120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A9C312F" w14:textId="22471F6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射频与微波电路</w:t>
            </w:r>
          </w:p>
        </w:tc>
        <w:tc>
          <w:tcPr>
            <w:tcW w:w="1426" w:type="dxa"/>
          </w:tcPr>
          <w:p w14:paraId="1517B669" w14:textId="1A9015C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080904D02</w:t>
            </w:r>
          </w:p>
        </w:tc>
        <w:tc>
          <w:tcPr>
            <w:tcW w:w="652" w:type="dxa"/>
          </w:tcPr>
          <w:p w14:paraId="49BDA7EB" w14:textId="4F7DCED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21" w:type="dxa"/>
          </w:tcPr>
          <w:p w14:paraId="0BDFD10B" w14:textId="27F5E07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CA295A3" w14:textId="77777777" w:rsidTr="004316FB">
        <w:trPr>
          <w:trHeight w:val="340"/>
        </w:trPr>
        <w:tc>
          <w:tcPr>
            <w:tcW w:w="666" w:type="dxa"/>
          </w:tcPr>
          <w:p w14:paraId="03AEFFC1" w14:textId="7D6D238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B963BD8" w14:textId="0CCEAAF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自适应信号处理</w:t>
            </w:r>
          </w:p>
        </w:tc>
        <w:tc>
          <w:tcPr>
            <w:tcW w:w="1426" w:type="dxa"/>
          </w:tcPr>
          <w:p w14:paraId="7D82B82A" w14:textId="452A8F2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081002C04</w:t>
            </w:r>
          </w:p>
        </w:tc>
        <w:tc>
          <w:tcPr>
            <w:tcW w:w="652" w:type="dxa"/>
          </w:tcPr>
          <w:p w14:paraId="1AE01646" w14:textId="4BAFF23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21C34E61" w14:textId="498610D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7A5B16CE" w14:textId="77777777" w:rsidTr="004316FB">
        <w:trPr>
          <w:trHeight w:val="340"/>
        </w:trPr>
        <w:tc>
          <w:tcPr>
            <w:tcW w:w="666" w:type="dxa"/>
          </w:tcPr>
          <w:p w14:paraId="28C0FD19" w14:textId="5A18949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EBA763C" w14:textId="39C5DAD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信号处理中的数学方法</w:t>
            </w:r>
          </w:p>
        </w:tc>
        <w:tc>
          <w:tcPr>
            <w:tcW w:w="1426" w:type="dxa"/>
          </w:tcPr>
          <w:p w14:paraId="2256A095" w14:textId="23EF28A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081002C05</w:t>
            </w:r>
          </w:p>
        </w:tc>
        <w:tc>
          <w:tcPr>
            <w:tcW w:w="652" w:type="dxa"/>
          </w:tcPr>
          <w:p w14:paraId="705B443A" w14:textId="3F3EAF8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78554593" w14:textId="4183751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076705AD" w14:textId="77777777" w:rsidTr="004316FB">
        <w:trPr>
          <w:trHeight w:val="340"/>
        </w:trPr>
        <w:tc>
          <w:tcPr>
            <w:tcW w:w="666" w:type="dxa"/>
          </w:tcPr>
          <w:p w14:paraId="33FEB89F" w14:textId="3EB0140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4DFD7C4F" w14:textId="0283318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现代数字信号处理</w:t>
            </w:r>
          </w:p>
        </w:tc>
        <w:tc>
          <w:tcPr>
            <w:tcW w:w="1426" w:type="dxa"/>
          </w:tcPr>
          <w:p w14:paraId="1096C6A8" w14:textId="3DCA614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081002C06</w:t>
            </w:r>
          </w:p>
        </w:tc>
        <w:tc>
          <w:tcPr>
            <w:tcW w:w="652" w:type="dxa"/>
          </w:tcPr>
          <w:p w14:paraId="034FDA5A" w14:textId="42A95AD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29784E77" w14:textId="4B306DA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8045C89" w14:textId="77777777" w:rsidTr="004316FB">
        <w:trPr>
          <w:trHeight w:val="340"/>
        </w:trPr>
        <w:tc>
          <w:tcPr>
            <w:tcW w:w="666" w:type="dxa"/>
          </w:tcPr>
          <w:p w14:paraId="62720C60" w14:textId="4B1EB35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4C51A155" w14:textId="0A79935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数字通信</w:t>
            </w:r>
          </w:p>
        </w:tc>
        <w:tc>
          <w:tcPr>
            <w:tcW w:w="1426" w:type="dxa"/>
          </w:tcPr>
          <w:p w14:paraId="72A70747" w14:textId="5F9DAAA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081001C02</w:t>
            </w:r>
          </w:p>
        </w:tc>
        <w:tc>
          <w:tcPr>
            <w:tcW w:w="652" w:type="dxa"/>
          </w:tcPr>
          <w:p w14:paraId="0CCF20FD" w14:textId="45DF1DF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0131367F" w14:textId="7B176C1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BA13B0A" w14:textId="77777777" w:rsidTr="004316FB">
        <w:trPr>
          <w:trHeight w:val="340"/>
        </w:trPr>
        <w:tc>
          <w:tcPr>
            <w:tcW w:w="666" w:type="dxa"/>
          </w:tcPr>
          <w:p w14:paraId="3670F627" w14:textId="06BFF2C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6A019E6" w14:textId="3B9F24F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成像原理与图像工程</w:t>
            </w:r>
          </w:p>
        </w:tc>
        <w:tc>
          <w:tcPr>
            <w:tcW w:w="1426" w:type="dxa"/>
          </w:tcPr>
          <w:p w14:paraId="670E5D53" w14:textId="06C162D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080902C08</w:t>
            </w:r>
          </w:p>
        </w:tc>
        <w:tc>
          <w:tcPr>
            <w:tcW w:w="652" w:type="dxa"/>
          </w:tcPr>
          <w:p w14:paraId="2D1F3203" w14:textId="4F486A3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20CE7668" w14:textId="60F22CB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CB578C9" w14:textId="77777777" w:rsidTr="004316FB">
        <w:trPr>
          <w:trHeight w:val="340"/>
        </w:trPr>
        <w:tc>
          <w:tcPr>
            <w:tcW w:w="666" w:type="dxa"/>
          </w:tcPr>
          <w:p w14:paraId="08B1E1F5" w14:textId="4015794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B362562" w14:textId="76A26E3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数据通信</w:t>
            </w:r>
          </w:p>
        </w:tc>
        <w:tc>
          <w:tcPr>
            <w:tcW w:w="1426" w:type="dxa"/>
          </w:tcPr>
          <w:p w14:paraId="5744EEFA" w14:textId="47A1D7F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081001D02</w:t>
            </w:r>
          </w:p>
        </w:tc>
        <w:tc>
          <w:tcPr>
            <w:tcW w:w="652" w:type="dxa"/>
          </w:tcPr>
          <w:p w14:paraId="0A90C683" w14:textId="6103930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6F1C5353" w14:textId="7E283D2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3E433B63" w14:textId="77777777" w:rsidTr="004316FB">
        <w:trPr>
          <w:trHeight w:val="340"/>
        </w:trPr>
        <w:tc>
          <w:tcPr>
            <w:tcW w:w="666" w:type="dxa"/>
          </w:tcPr>
          <w:p w14:paraId="06E930FE" w14:textId="1E57CC4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B0924EA" w14:textId="553D327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计算机视觉</w:t>
            </w:r>
          </w:p>
        </w:tc>
        <w:tc>
          <w:tcPr>
            <w:tcW w:w="1426" w:type="dxa"/>
          </w:tcPr>
          <w:p w14:paraId="68D9F807" w14:textId="677C6EE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080902D02</w:t>
            </w:r>
          </w:p>
        </w:tc>
        <w:tc>
          <w:tcPr>
            <w:tcW w:w="652" w:type="dxa"/>
          </w:tcPr>
          <w:p w14:paraId="0D0D0847" w14:textId="17C084C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48033634" w14:textId="3964AC7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8C7D07E" w14:textId="77777777" w:rsidTr="004316FB">
        <w:trPr>
          <w:trHeight w:val="340"/>
        </w:trPr>
        <w:tc>
          <w:tcPr>
            <w:tcW w:w="666" w:type="dxa"/>
          </w:tcPr>
          <w:p w14:paraId="2AC8A8B1" w14:textId="67BE36C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EFC66A4" w14:textId="1491892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信号检测与估计</w:t>
            </w:r>
          </w:p>
        </w:tc>
        <w:tc>
          <w:tcPr>
            <w:tcW w:w="1426" w:type="dxa"/>
          </w:tcPr>
          <w:p w14:paraId="63FA8156" w14:textId="1FF3D64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081002D01</w:t>
            </w:r>
          </w:p>
        </w:tc>
        <w:tc>
          <w:tcPr>
            <w:tcW w:w="652" w:type="dxa"/>
          </w:tcPr>
          <w:p w14:paraId="1C409F7B" w14:textId="4137571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7632DFFC" w14:textId="3174E84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CBB628E" w14:textId="77777777" w:rsidTr="004316FB">
        <w:trPr>
          <w:trHeight w:val="340"/>
        </w:trPr>
        <w:tc>
          <w:tcPr>
            <w:tcW w:w="666" w:type="dxa"/>
          </w:tcPr>
          <w:p w14:paraId="7032418D" w14:textId="095C277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5309BC53" w14:textId="12684EF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软件工程实践</w:t>
            </w:r>
          </w:p>
        </w:tc>
        <w:tc>
          <w:tcPr>
            <w:tcW w:w="1426" w:type="dxa"/>
          </w:tcPr>
          <w:p w14:paraId="378AB0F7" w14:textId="1B4FB88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081002D02</w:t>
            </w:r>
          </w:p>
        </w:tc>
        <w:tc>
          <w:tcPr>
            <w:tcW w:w="652" w:type="dxa"/>
          </w:tcPr>
          <w:p w14:paraId="5EB3D463" w14:textId="487C5C6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33E7BFF1" w14:textId="6AD3616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E1468E3" w14:textId="77777777" w:rsidTr="004316FB">
        <w:trPr>
          <w:trHeight w:val="340"/>
        </w:trPr>
        <w:tc>
          <w:tcPr>
            <w:tcW w:w="666" w:type="dxa"/>
          </w:tcPr>
          <w:p w14:paraId="381A5149" w14:textId="644BA19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4AD4152" w14:textId="579FEB1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目标检测与空时无线通信</w:t>
            </w:r>
          </w:p>
        </w:tc>
        <w:tc>
          <w:tcPr>
            <w:tcW w:w="1426" w:type="dxa"/>
          </w:tcPr>
          <w:p w14:paraId="65AFE4E4" w14:textId="37E1E4D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081002D10</w:t>
            </w:r>
          </w:p>
        </w:tc>
        <w:tc>
          <w:tcPr>
            <w:tcW w:w="652" w:type="dxa"/>
          </w:tcPr>
          <w:p w14:paraId="27ECF391" w14:textId="4FD6B3D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21" w:type="dxa"/>
          </w:tcPr>
          <w:p w14:paraId="4848DB5D" w14:textId="05804EA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55602E6" w14:textId="77777777" w:rsidTr="004316FB">
        <w:trPr>
          <w:trHeight w:val="340"/>
        </w:trPr>
        <w:tc>
          <w:tcPr>
            <w:tcW w:w="666" w:type="dxa"/>
          </w:tcPr>
          <w:p w14:paraId="33325D1F" w14:textId="6BF35C5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E2B3D8A" w14:textId="6937446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计算摄像学</w:t>
            </w:r>
          </w:p>
        </w:tc>
        <w:tc>
          <w:tcPr>
            <w:tcW w:w="1426" w:type="dxa"/>
          </w:tcPr>
          <w:p w14:paraId="4BE4915A" w14:textId="4B83ED6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081002D11</w:t>
            </w:r>
          </w:p>
        </w:tc>
        <w:tc>
          <w:tcPr>
            <w:tcW w:w="652" w:type="dxa"/>
          </w:tcPr>
          <w:p w14:paraId="1AA908B5" w14:textId="1ADB06C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21" w:type="dxa"/>
          </w:tcPr>
          <w:p w14:paraId="61BFC784" w14:textId="0D5017C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3775704D" w14:textId="77777777" w:rsidTr="004316FB">
        <w:trPr>
          <w:trHeight w:val="340"/>
        </w:trPr>
        <w:tc>
          <w:tcPr>
            <w:tcW w:w="666" w:type="dxa"/>
          </w:tcPr>
          <w:p w14:paraId="2124E249" w14:textId="0504509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F09DFCA" w14:textId="05191FB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计算方法</w:t>
            </w:r>
          </w:p>
        </w:tc>
        <w:tc>
          <w:tcPr>
            <w:tcW w:w="1426" w:type="dxa"/>
          </w:tcPr>
          <w:p w14:paraId="58DB16FB" w14:textId="13137DB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081002D12</w:t>
            </w:r>
          </w:p>
        </w:tc>
        <w:tc>
          <w:tcPr>
            <w:tcW w:w="652" w:type="dxa"/>
          </w:tcPr>
          <w:p w14:paraId="680D89C7" w14:textId="1CFB03A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6A6B7507" w14:textId="50EB7FB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8B8A6DC" w14:textId="77777777" w:rsidTr="004316FB">
        <w:trPr>
          <w:trHeight w:val="340"/>
        </w:trPr>
        <w:tc>
          <w:tcPr>
            <w:tcW w:w="666" w:type="dxa"/>
          </w:tcPr>
          <w:p w14:paraId="764147DA" w14:textId="70705CA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416E7E6A" w14:textId="633ECFB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高速数字电路设计</w:t>
            </w:r>
          </w:p>
        </w:tc>
        <w:tc>
          <w:tcPr>
            <w:tcW w:w="1426" w:type="dxa"/>
          </w:tcPr>
          <w:p w14:paraId="46F48B0A" w14:textId="0BACCA4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083100D03</w:t>
            </w:r>
          </w:p>
        </w:tc>
        <w:tc>
          <w:tcPr>
            <w:tcW w:w="652" w:type="dxa"/>
          </w:tcPr>
          <w:p w14:paraId="2E86D301" w14:textId="7A62B78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05599513" w14:textId="40C193B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1C1256A" w14:textId="77777777" w:rsidTr="004316FB">
        <w:trPr>
          <w:trHeight w:val="340"/>
        </w:trPr>
        <w:tc>
          <w:tcPr>
            <w:tcW w:w="666" w:type="dxa"/>
          </w:tcPr>
          <w:p w14:paraId="30E7A1B6" w14:textId="36BA829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4133862E" w14:textId="08A1976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矩阵计算与应用</w:t>
            </w:r>
          </w:p>
        </w:tc>
        <w:tc>
          <w:tcPr>
            <w:tcW w:w="1426" w:type="dxa"/>
          </w:tcPr>
          <w:p w14:paraId="70AF5BFD" w14:textId="0E08006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080903D42</w:t>
            </w:r>
          </w:p>
        </w:tc>
        <w:tc>
          <w:tcPr>
            <w:tcW w:w="652" w:type="dxa"/>
          </w:tcPr>
          <w:p w14:paraId="1268EB7B" w14:textId="1CBEAFF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5E1E76D1" w14:textId="3DD2B12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71837D8A" w14:textId="77777777" w:rsidTr="004316FB">
        <w:trPr>
          <w:trHeight w:val="340"/>
        </w:trPr>
        <w:tc>
          <w:tcPr>
            <w:tcW w:w="666" w:type="dxa"/>
          </w:tcPr>
          <w:p w14:paraId="01DECA5A" w14:textId="7989DCE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5B0586B5" w14:textId="7969D38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微弱信号检测</w:t>
            </w:r>
          </w:p>
        </w:tc>
        <w:tc>
          <w:tcPr>
            <w:tcW w:w="1426" w:type="dxa"/>
          </w:tcPr>
          <w:p w14:paraId="7E0DA771" w14:textId="44EE120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081002D13</w:t>
            </w:r>
          </w:p>
        </w:tc>
        <w:tc>
          <w:tcPr>
            <w:tcW w:w="652" w:type="dxa"/>
          </w:tcPr>
          <w:p w14:paraId="6CDD9B26" w14:textId="6CB3E10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0C95FFD0" w14:textId="02E44C8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9D67FB4" w14:textId="77777777" w:rsidTr="004316FB">
        <w:trPr>
          <w:trHeight w:val="340"/>
        </w:trPr>
        <w:tc>
          <w:tcPr>
            <w:tcW w:w="666" w:type="dxa"/>
          </w:tcPr>
          <w:p w14:paraId="6763DA45" w14:textId="5E5C86C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CB969CC" w14:textId="2C295CF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集成电路工艺、器件及表征</w:t>
            </w:r>
          </w:p>
        </w:tc>
        <w:tc>
          <w:tcPr>
            <w:tcW w:w="1426" w:type="dxa"/>
          </w:tcPr>
          <w:p w14:paraId="701CA40D" w14:textId="536C6F1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080903C12</w:t>
            </w:r>
          </w:p>
        </w:tc>
        <w:tc>
          <w:tcPr>
            <w:tcW w:w="652" w:type="dxa"/>
          </w:tcPr>
          <w:p w14:paraId="15CE8B20" w14:textId="5847BA5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2FBBFC9A" w14:textId="2C8E1AC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8C86518" w14:textId="77777777" w:rsidTr="004316FB">
        <w:trPr>
          <w:trHeight w:val="340"/>
        </w:trPr>
        <w:tc>
          <w:tcPr>
            <w:tcW w:w="666" w:type="dxa"/>
          </w:tcPr>
          <w:p w14:paraId="613320C6" w14:textId="70C3497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17D3103" w14:textId="4EA56BF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高等半导体物理</w:t>
            </w:r>
          </w:p>
        </w:tc>
        <w:tc>
          <w:tcPr>
            <w:tcW w:w="1426" w:type="dxa"/>
          </w:tcPr>
          <w:p w14:paraId="3ACDF4D7" w14:textId="6DF8020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080903C13</w:t>
            </w:r>
          </w:p>
        </w:tc>
        <w:tc>
          <w:tcPr>
            <w:tcW w:w="652" w:type="dxa"/>
          </w:tcPr>
          <w:p w14:paraId="0A36B127" w14:textId="48B134B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6F36EA53" w14:textId="23CA12C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39DAA5E8" w14:textId="77777777" w:rsidTr="004316FB">
        <w:trPr>
          <w:trHeight w:val="340"/>
        </w:trPr>
        <w:tc>
          <w:tcPr>
            <w:tcW w:w="666" w:type="dxa"/>
          </w:tcPr>
          <w:p w14:paraId="1C45A483" w14:textId="26E46DB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6C4F175" w14:textId="20AA3B5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医学物理</w:t>
            </w:r>
          </w:p>
        </w:tc>
        <w:tc>
          <w:tcPr>
            <w:tcW w:w="1426" w:type="dxa"/>
          </w:tcPr>
          <w:p w14:paraId="3C6FF45D" w14:textId="3B287FD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080902D08</w:t>
            </w:r>
          </w:p>
        </w:tc>
        <w:tc>
          <w:tcPr>
            <w:tcW w:w="652" w:type="dxa"/>
          </w:tcPr>
          <w:p w14:paraId="2DFE6BFA" w14:textId="27EEE44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148127A5" w14:textId="3C753DD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7E938CE5" w14:textId="77777777" w:rsidTr="004316FB">
        <w:trPr>
          <w:trHeight w:val="340"/>
        </w:trPr>
        <w:tc>
          <w:tcPr>
            <w:tcW w:w="666" w:type="dxa"/>
          </w:tcPr>
          <w:p w14:paraId="540C48EC" w14:textId="4779694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65672C1" w14:textId="033CDEC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自旋电子学概论</w:t>
            </w:r>
          </w:p>
        </w:tc>
        <w:tc>
          <w:tcPr>
            <w:tcW w:w="1426" w:type="dxa"/>
          </w:tcPr>
          <w:p w14:paraId="6D7D3AF7" w14:textId="47B9D36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080903D19</w:t>
            </w:r>
          </w:p>
        </w:tc>
        <w:tc>
          <w:tcPr>
            <w:tcW w:w="652" w:type="dxa"/>
          </w:tcPr>
          <w:p w14:paraId="784C0273" w14:textId="307A934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2</w:t>
            </w:r>
          </w:p>
        </w:tc>
        <w:tc>
          <w:tcPr>
            <w:tcW w:w="1721" w:type="dxa"/>
          </w:tcPr>
          <w:p w14:paraId="1706E533" w14:textId="2828AD3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06830B5B" w14:textId="77777777" w:rsidTr="004316FB">
        <w:trPr>
          <w:trHeight w:val="340"/>
        </w:trPr>
        <w:tc>
          <w:tcPr>
            <w:tcW w:w="666" w:type="dxa"/>
          </w:tcPr>
          <w:p w14:paraId="6E82B6AF" w14:textId="473B51E3"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7A74858" w14:textId="162B0FC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宽禁带半导体</w:t>
            </w:r>
          </w:p>
        </w:tc>
        <w:tc>
          <w:tcPr>
            <w:tcW w:w="1426" w:type="dxa"/>
          </w:tcPr>
          <w:p w14:paraId="578F19AE" w14:textId="0B16ED03"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w:t>
            </w:r>
            <w:r w:rsidRPr="002D2639">
              <w:rPr>
                <w:rFonts w:ascii="华文中宋" w:eastAsia="华文中宋" w:hAnsi="华文中宋" w:cs="仿宋"/>
                <w:color w:val="000000" w:themeColor="text1"/>
                <w:kern w:val="0"/>
                <w:szCs w:val="21"/>
              </w:rPr>
              <w:t>54</w:t>
            </w:r>
          </w:p>
        </w:tc>
        <w:tc>
          <w:tcPr>
            <w:tcW w:w="652" w:type="dxa"/>
          </w:tcPr>
          <w:p w14:paraId="27D90D84" w14:textId="581628E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4</w:t>
            </w:r>
          </w:p>
        </w:tc>
        <w:tc>
          <w:tcPr>
            <w:tcW w:w="1721" w:type="dxa"/>
          </w:tcPr>
          <w:p w14:paraId="4CE84A9B" w14:textId="3EB7E19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52EAC5F" w14:textId="77777777" w:rsidTr="004316FB">
        <w:trPr>
          <w:trHeight w:val="340"/>
        </w:trPr>
        <w:tc>
          <w:tcPr>
            <w:tcW w:w="666" w:type="dxa"/>
          </w:tcPr>
          <w:p w14:paraId="25FC9472" w14:textId="18CBE30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5D7A251" w14:textId="66B9E2D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光电子材料与器件</w:t>
            </w:r>
          </w:p>
        </w:tc>
        <w:tc>
          <w:tcPr>
            <w:tcW w:w="1426" w:type="dxa"/>
          </w:tcPr>
          <w:p w14:paraId="1C7AF384" w14:textId="581AA2C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080903D21</w:t>
            </w:r>
          </w:p>
        </w:tc>
        <w:tc>
          <w:tcPr>
            <w:tcW w:w="652" w:type="dxa"/>
          </w:tcPr>
          <w:p w14:paraId="33DCCC9F" w14:textId="349B03C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38A2B60C" w14:textId="470A4EE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A1442CE" w14:textId="77777777" w:rsidTr="004316FB">
        <w:trPr>
          <w:trHeight w:val="340"/>
        </w:trPr>
        <w:tc>
          <w:tcPr>
            <w:tcW w:w="666" w:type="dxa"/>
          </w:tcPr>
          <w:p w14:paraId="56222AA1" w14:textId="4A72634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7CA35F5" w14:textId="3A29AB9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并行计算</w:t>
            </w:r>
          </w:p>
        </w:tc>
        <w:tc>
          <w:tcPr>
            <w:tcW w:w="1426" w:type="dxa"/>
          </w:tcPr>
          <w:p w14:paraId="2384DF2F" w14:textId="1A2331B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080903D23</w:t>
            </w:r>
          </w:p>
        </w:tc>
        <w:tc>
          <w:tcPr>
            <w:tcW w:w="652" w:type="dxa"/>
          </w:tcPr>
          <w:p w14:paraId="3B72C632" w14:textId="672B422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3D2A47E0" w14:textId="690836F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0E73FA3" w14:textId="77777777" w:rsidTr="004316FB">
        <w:trPr>
          <w:trHeight w:val="340"/>
        </w:trPr>
        <w:tc>
          <w:tcPr>
            <w:tcW w:w="666" w:type="dxa"/>
          </w:tcPr>
          <w:p w14:paraId="1F7B316B" w14:textId="31CF0AA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54238766" w14:textId="1025705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SoC设计方法</w:t>
            </w:r>
          </w:p>
        </w:tc>
        <w:tc>
          <w:tcPr>
            <w:tcW w:w="1426" w:type="dxa"/>
          </w:tcPr>
          <w:p w14:paraId="720E305D" w14:textId="4E85C3E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080903D24</w:t>
            </w:r>
          </w:p>
        </w:tc>
        <w:tc>
          <w:tcPr>
            <w:tcW w:w="652" w:type="dxa"/>
          </w:tcPr>
          <w:p w14:paraId="25625799" w14:textId="699116D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48C74D24" w14:textId="310BC86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3FA09D5" w14:textId="77777777" w:rsidTr="004316FB">
        <w:trPr>
          <w:trHeight w:val="340"/>
        </w:trPr>
        <w:tc>
          <w:tcPr>
            <w:tcW w:w="666" w:type="dxa"/>
          </w:tcPr>
          <w:p w14:paraId="571920FE" w14:textId="6BF4111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A139D84" w14:textId="26722CE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高级模拟及射频集成电路设计与实践</w:t>
            </w:r>
          </w:p>
        </w:tc>
        <w:tc>
          <w:tcPr>
            <w:tcW w:w="1426" w:type="dxa"/>
          </w:tcPr>
          <w:p w14:paraId="5D8ECAB6" w14:textId="27AA9791"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080903D35</w:t>
            </w:r>
          </w:p>
        </w:tc>
        <w:tc>
          <w:tcPr>
            <w:tcW w:w="652" w:type="dxa"/>
          </w:tcPr>
          <w:p w14:paraId="4A038866" w14:textId="55AFA82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04949A8F" w14:textId="2134CDF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53B908F" w14:textId="77777777" w:rsidTr="004316FB">
        <w:trPr>
          <w:trHeight w:val="340"/>
        </w:trPr>
        <w:tc>
          <w:tcPr>
            <w:tcW w:w="666" w:type="dxa"/>
          </w:tcPr>
          <w:p w14:paraId="1BC86812" w14:textId="076B772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24D2A1E" w14:textId="1241459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物理学的进化及量子物理突破</w:t>
            </w:r>
          </w:p>
        </w:tc>
        <w:tc>
          <w:tcPr>
            <w:tcW w:w="1426" w:type="dxa"/>
          </w:tcPr>
          <w:p w14:paraId="1555A7DA" w14:textId="53EE221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080903D34</w:t>
            </w:r>
          </w:p>
        </w:tc>
        <w:tc>
          <w:tcPr>
            <w:tcW w:w="652" w:type="dxa"/>
          </w:tcPr>
          <w:p w14:paraId="12151FDA" w14:textId="0F52222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4F73B6E0" w14:textId="26911DA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550155C6" w14:textId="77777777" w:rsidTr="004316FB">
        <w:trPr>
          <w:trHeight w:val="340"/>
        </w:trPr>
        <w:tc>
          <w:tcPr>
            <w:tcW w:w="666" w:type="dxa"/>
          </w:tcPr>
          <w:p w14:paraId="55F3A1EE" w14:textId="12AC7F0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E9801F9" w14:textId="28D0F98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模拟集成电路设计I</w:t>
            </w:r>
          </w:p>
        </w:tc>
        <w:tc>
          <w:tcPr>
            <w:tcW w:w="1426" w:type="dxa"/>
          </w:tcPr>
          <w:p w14:paraId="2890977B" w14:textId="1DDF587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080903D33</w:t>
            </w:r>
          </w:p>
        </w:tc>
        <w:tc>
          <w:tcPr>
            <w:tcW w:w="652" w:type="dxa"/>
          </w:tcPr>
          <w:p w14:paraId="4E10246C" w14:textId="1D90032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5C521BCC" w14:textId="1DB8655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02DEE604" w14:textId="77777777" w:rsidTr="004316FB">
        <w:trPr>
          <w:trHeight w:val="340"/>
        </w:trPr>
        <w:tc>
          <w:tcPr>
            <w:tcW w:w="666" w:type="dxa"/>
          </w:tcPr>
          <w:p w14:paraId="15EB7A25" w14:textId="4A9F2F9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lastRenderedPageBreak/>
              <w:t>D</w:t>
            </w:r>
          </w:p>
        </w:tc>
        <w:tc>
          <w:tcPr>
            <w:tcW w:w="3831" w:type="dxa"/>
          </w:tcPr>
          <w:p w14:paraId="05B98814" w14:textId="08408D7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模拟集成电路设计II</w:t>
            </w:r>
          </w:p>
        </w:tc>
        <w:tc>
          <w:tcPr>
            <w:tcW w:w="1426" w:type="dxa"/>
          </w:tcPr>
          <w:p w14:paraId="39A6284E" w14:textId="7262A76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080903D26</w:t>
            </w:r>
          </w:p>
        </w:tc>
        <w:tc>
          <w:tcPr>
            <w:tcW w:w="652" w:type="dxa"/>
          </w:tcPr>
          <w:p w14:paraId="3665054A" w14:textId="7AB61F1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21" w:type="dxa"/>
          </w:tcPr>
          <w:p w14:paraId="5C88B043" w14:textId="4A1523B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5352471" w14:textId="77777777" w:rsidTr="004316FB">
        <w:trPr>
          <w:trHeight w:val="340"/>
        </w:trPr>
        <w:tc>
          <w:tcPr>
            <w:tcW w:w="666" w:type="dxa"/>
          </w:tcPr>
          <w:p w14:paraId="6F8CB571" w14:textId="7C4DE62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419938F" w14:textId="749069F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激光物理与应用</w:t>
            </w:r>
          </w:p>
        </w:tc>
        <w:tc>
          <w:tcPr>
            <w:tcW w:w="1426" w:type="dxa"/>
          </w:tcPr>
          <w:p w14:paraId="643E90D1" w14:textId="450DA03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080903D27</w:t>
            </w:r>
          </w:p>
        </w:tc>
        <w:tc>
          <w:tcPr>
            <w:tcW w:w="652" w:type="dxa"/>
          </w:tcPr>
          <w:p w14:paraId="4F4680C9" w14:textId="1DA12C8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5EC77735" w14:textId="0BB2D11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740A2B3A" w14:textId="77777777" w:rsidTr="004316FB">
        <w:trPr>
          <w:trHeight w:val="340"/>
        </w:trPr>
        <w:tc>
          <w:tcPr>
            <w:tcW w:w="666" w:type="dxa"/>
          </w:tcPr>
          <w:p w14:paraId="3A3A41B5" w14:textId="049DD86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67F78AE7" w14:textId="7A7C916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固体物理导论</w:t>
            </w:r>
          </w:p>
        </w:tc>
        <w:tc>
          <w:tcPr>
            <w:tcW w:w="1426" w:type="dxa"/>
          </w:tcPr>
          <w:p w14:paraId="1E98AB11" w14:textId="06BE162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080903D28</w:t>
            </w:r>
          </w:p>
        </w:tc>
        <w:tc>
          <w:tcPr>
            <w:tcW w:w="652" w:type="dxa"/>
          </w:tcPr>
          <w:p w14:paraId="61E77B46" w14:textId="3F5455D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08710CF1" w14:textId="1660ADC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2F269D8A" w14:textId="77777777" w:rsidTr="004316FB">
        <w:trPr>
          <w:trHeight w:val="340"/>
        </w:trPr>
        <w:tc>
          <w:tcPr>
            <w:tcW w:w="666" w:type="dxa"/>
          </w:tcPr>
          <w:p w14:paraId="0F4A63B4" w14:textId="6E5AA86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3DF9F86" w14:textId="02D6360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科学思维与近代科技史</w:t>
            </w:r>
          </w:p>
        </w:tc>
        <w:tc>
          <w:tcPr>
            <w:tcW w:w="1426" w:type="dxa"/>
          </w:tcPr>
          <w:p w14:paraId="24F794D3" w14:textId="2380D8A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081002D14</w:t>
            </w:r>
          </w:p>
        </w:tc>
        <w:tc>
          <w:tcPr>
            <w:tcW w:w="652" w:type="dxa"/>
          </w:tcPr>
          <w:p w14:paraId="49151E85" w14:textId="41F4A02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4A40B32D" w14:textId="14377FB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4D90FE82" w14:textId="77777777" w:rsidTr="004316FB">
        <w:trPr>
          <w:trHeight w:val="340"/>
        </w:trPr>
        <w:tc>
          <w:tcPr>
            <w:tcW w:w="666" w:type="dxa"/>
          </w:tcPr>
          <w:p w14:paraId="0D2CA20A" w14:textId="1B2F96C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4512204" w14:textId="3EFF643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基于先进制程的集成电路设计</w:t>
            </w:r>
          </w:p>
        </w:tc>
        <w:tc>
          <w:tcPr>
            <w:tcW w:w="1426" w:type="dxa"/>
          </w:tcPr>
          <w:p w14:paraId="3792B8C3" w14:textId="4AB7932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080903D39</w:t>
            </w:r>
          </w:p>
        </w:tc>
        <w:tc>
          <w:tcPr>
            <w:tcW w:w="652" w:type="dxa"/>
          </w:tcPr>
          <w:p w14:paraId="12C6EB5B" w14:textId="2E565A3F"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743FC5B7" w14:textId="0657617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1F5023FD" w14:textId="77777777" w:rsidTr="004316FB">
        <w:trPr>
          <w:trHeight w:val="340"/>
        </w:trPr>
        <w:tc>
          <w:tcPr>
            <w:tcW w:w="666" w:type="dxa"/>
          </w:tcPr>
          <w:p w14:paraId="52027B25" w14:textId="4E89C27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443B2D28" w14:textId="1601576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大语言模型在芯片设计中的应用与前瞻</w:t>
            </w:r>
          </w:p>
        </w:tc>
        <w:tc>
          <w:tcPr>
            <w:tcW w:w="1426" w:type="dxa"/>
          </w:tcPr>
          <w:p w14:paraId="2D4034E5" w14:textId="4BED2C3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080903D40</w:t>
            </w:r>
          </w:p>
        </w:tc>
        <w:tc>
          <w:tcPr>
            <w:tcW w:w="652" w:type="dxa"/>
          </w:tcPr>
          <w:p w14:paraId="1339F51C" w14:textId="004E866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317CE453" w14:textId="38A2976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669DBE04" w14:textId="77777777" w:rsidTr="004316FB">
        <w:trPr>
          <w:trHeight w:val="340"/>
        </w:trPr>
        <w:tc>
          <w:tcPr>
            <w:tcW w:w="666" w:type="dxa"/>
          </w:tcPr>
          <w:p w14:paraId="0A428C72" w14:textId="4D9C749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612B560" w14:textId="30E27D92"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微电子器件可靠性</w:t>
            </w:r>
          </w:p>
        </w:tc>
        <w:tc>
          <w:tcPr>
            <w:tcW w:w="1426" w:type="dxa"/>
          </w:tcPr>
          <w:p w14:paraId="06C4F40D" w14:textId="7A26392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080903D41</w:t>
            </w:r>
          </w:p>
        </w:tc>
        <w:tc>
          <w:tcPr>
            <w:tcW w:w="652" w:type="dxa"/>
          </w:tcPr>
          <w:p w14:paraId="4CD357D6" w14:textId="7538022A"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62DD80A9" w14:textId="2B9A158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 xml:space="preserve">　</w:t>
            </w:r>
          </w:p>
        </w:tc>
      </w:tr>
      <w:tr w:rsidR="003976DA" w:rsidRPr="002D2639" w14:paraId="0F675017" w14:textId="77777777" w:rsidTr="004316FB">
        <w:trPr>
          <w:trHeight w:val="340"/>
        </w:trPr>
        <w:tc>
          <w:tcPr>
            <w:tcW w:w="666" w:type="dxa"/>
          </w:tcPr>
          <w:p w14:paraId="5F3E9571" w14:textId="71459E0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7EF7FC9E" w14:textId="2DC4E30E"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半导体材料表征与分析技术</w:t>
            </w:r>
          </w:p>
        </w:tc>
        <w:tc>
          <w:tcPr>
            <w:tcW w:w="1426" w:type="dxa"/>
          </w:tcPr>
          <w:p w14:paraId="0AA3412C" w14:textId="4D02B9F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080903D45</w:t>
            </w:r>
          </w:p>
        </w:tc>
        <w:tc>
          <w:tcPr>
            <w:tcW w:w="652" w:type="dxa"/>
          </w:tcPr>
          <w:p w14:paraId="3407ED8E" w14:textId="3AD5D43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2F313FBF" w14:textId="383BCE26"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p>
        </w:tc>
      </w:tr>
      <w:tr w:rsidR="003976DA" w:rsidRPr="002D2639" w14:paraId="68E22C70" w14:textId="77777777" w:rsidTr="004316FB">
        <w:trPr>
          <w:trHeight w:val="340"/>
        </w:trPr>
        <w:tc>
          <w:tcPr>
            <w:tcW w:w="666" w:type="dxa"/>
          </w:tcPr>
          <w:p w14:paraId="679DE069" w14:textId="3215E289"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2EB6FDB4" w14:textId="0359C55B"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集成光学理论与技术</w:t>
            </w:r>
          </w:p>
        </w:tc>
        <w:tc>
          <w:tcPr>
            <w:tcW w:w="1426" w:type="dxa"/>
          </w:tcPr>
          <w:p w14:paraId="3D2FA8E6" w14:textId="4137CF5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080903D47</w:t>
            </w:r>
          </w:p>
        </w:tc>
        <w:tc>
          <w:tcPr>
            <w:tcW w:w="652" w:type="dxa"/>
          </w:tcPr>
          <w:p w14:paraId="686F5678" w14:textId="445ADA54"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12552E69" w14:textId="0FA7D080"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p>
        </w:tc>
      </w:tr>
      <w:tr w:rsidR="003976DA" w:rsidRPr="002D2639" w14:paraId="72419DCC" w14:textId="77777777" w:rsidTr="004316FB">
        <w:trPr>
          <w:trHeight w:val="340"/>
        </w:trPr>
        <w:tc>
          <w:tcPr>
            <w:tcW w:w="666" w:type="dxa"/>
          </w:tcPr>
          <w:p w14:paraId="53EBC834" w14:textId="1C59849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76C4756" w14:textId="0AF86CFC"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先进半导体工艺技术</w:t>
            </w:r>
          </w:p>
        </w:tc>
        <w:tc>
          <w:tcPr>
            <w:tcW w:w="1426" w:type="dxa"/>
          </w:tcPr>
          <w:p w14:paraId="2FF97CEB" w14:textId="130F3C4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080903D46</w:t>
            </w:r>
          </w:p>
        </w:tc>
        <w:tc>
          <w:tcPr>
            <w:tcW w:w="652" w:type="dxa"/>
          </w:tcPr>
          <w:p w14:paraId="113A1293" w14:textId="57586E83"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4</w:t>
            </w:r>
          </w:p>
        </w:tc>
        <w:tc>
          <w:tcPr>
            <w:tcW w:w="1721" w:type="dxa"/>
          </w:tcPr>
          <w:p w14:paraId="7BE744A6" w14:textId="7777777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p>
        </w:tc>
      </w:tr>
      <w:tr w:rsidR="003976DA" w:rsidRPr="002D2639" w14:paraId="1D691B08" w14:textId="77777777" w:rsidTr="004316FB">
        <w:trPr>
          <w:trHeight w:val="340"/>
        </w:trPr>
        <w:tc>
          <w:tcPr>
            <w:tcW w:w="666" w:type="dxa"/>
          </w:tcPr>
          <w:p w14:paraId="4DC86931" w14:textId="3B28F418"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C7858F7" w14:textId="1C30BF2D"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真空技术与材料生长基础</w:t>
            </w:r>
          </w:p>
        </w:tc>
        <w:tc>
          <w:tcPr>
            <w:tcW w:w="1426" w:type="dxa"/>
          </w:tcPr>
          <w:p w14:paraId="4FF9BF3D" w14:textId="75E3A1F5"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080903D44</w:t>
            </w:r>
          </w:p>
        </w:tc>
        <w:tc>
          <w:tcPr>
            <w:tcW w:w="652" w:type="dxa"/>
          </w:tcPr>
          <w:p w14:paraId="3B2A7A40" w14:textId="185DB89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67A0C316" w14:textId="77777777" w:rsidR="003976DA" w:rsidRPr="002D2639" w:rsidRDefault="003976DA" w:rsidP="00FB7440">
            <w:pPr>
              <w:autoSpaceDE w:val="0"/>
              <w:autoSpaceDN w:val="0"/>
              <w:adjustRightInd w:val="0"/>
              <w:rPr>
                <w:rFonts w:ascii="华文中宋" w:eastAsia="华文中宋" w:hAnsi="华文中宋" w:cs="仿宋"/>
                <w:color w:val="000000" w:themeColor="text1"/>
                <w:kern w:val="0"/>
                <w:szCs w:val="21"/>
              </w:rPr>
            </w:pPr>
          </w:p>
        </w:tc>
      </w:tr>
      <w:tr w:rsidR="003976DA" w:rsidRPr="002D2639" w14:paraId="2534F199" w14:textId="77777777" w:rsidTr="004316FB">
        <w:trPr>
          <w:trHeight w:val="340"/>
        </w:trPr>
        <w:tc>
          <w:tcPr>
            <w:tcW w:w="666" w:type="dxa"/>
          </w:tcPr>
          <w:p w14:paraId="3CCAD07D" w14:textId="24123846"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831" w:type="dxa"/>
          </w:tcPr>
          <w:p w14:paraId="4BAD204E" w14:textId="6A059784"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数字逻辑与智能处理器设计</w:t>
            </w:r>
          </w:p>
        </w:tc>
        <w:tc>
          <w:tcPr>
            <w:tcW w:w="1426" w:type="dxa"/>
          </w:tcPr>
          <w:p w14:paraId="4BBD2275" w14:textId="739284BB"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080903D48</w:t>
            </w:r>
          </w:p>
        </w:tc>
        <w:tc>
          <w:tcPr>
            <w:tcW w:w="652" w:type="dxa"/>
          </w:tcPr>
          <w:p w14:paraId="31DFBF57" w14:textId="56FAFBB5"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3</w:t>
            </w:r>
          </w:p>
        </w:tc>
        <w:tc>
          <w:tcPr>
            <w:tcW w:w="1721" w:type="dxa"/>
          </w:tcPr>
          <w:p w14:paraId="6FBC4877"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221434C6" w14:textId="77777777" w:rsidTr="004316FB">
        <w:trPr>
          <w:trHeight w:val="340"/>
        </w:trPr>
        <w:tc>
          <w:tcPr>
            <w:tcW w:w="666" w:type="dxa"/>
          </w:tcPr>
          <w:p w14:paraId="29E446F4" w14:textId="75973FAB"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831" w:type="dxa"/>
          </w:tcPr>
          <w:p w14:paraId="3582D99B" w14:textId="4672790F"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功率电子器件</w:t>
            </w:r>
          </w:p>
        </w:tc>
        <w:tc>
          <w:tcPr>
            <w:tcW w:w="1426" w:type="dxa"/>
          </w:tcPr>
          <w:p w14:paraId="77E2ED6A" w14:textId="309B0AB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080903D53</w:t>
            </w:r>
          </w:p>
        </w:tc>
        <w:tc>
          <w:tcPr>
            <w:tcW w:w="652" w:type="dxa"/>
          </w:tcPr>
          <w:p w14:paraId="57BB011B" w14:textId="46F604C3"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3C263D8E"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7BAF42A9" w14:textId="77777777" w:rsidTr="004316FB">
        <w:trPr>
          <w:trHeight w:val="340"/>
        </w:trPr>
        <w:tc>
          <w:tcPr>
            <w:tcW w:w="666" w:type="dxa"/>
          </w:tcPr>
          <w:p w14:paraId="6CCA330D" w14:textId="67218C39"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D</w:t>
            </w:r>
          </w:p>
        </w:tc>
        <w:tc>
          <w:tcPr>
            <w:tcW w:w="3831" w:type="dxa"/>
          </w:tcPr>
          <w:p w14:paraId="24156AF1" w14:textId="0D0D495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数字信号处理VLSI设计</w:t>
            </w:r>
          </w:p>
        </w:tc>
        <w:tc>
          <w:tcPr>
            <w:tcW w:w="1426" w:type="dxa"/>
          </w:tcPr>
          <w:p w14:paraId="64B464B5" w14:textId="51C25D66"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080903D55</w:t>
            </w:r>
          </w:p>
        </w:tc>
        <w:tc>
          <w:tcPr>
            <w:tcW w:w="652" w:type="dxa"/>
          </w:tcPr>
          <w:p w14:paraId="778866B1" w14:textId="2885FC0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3</w:t>
            </w:r>
          </w:p>
        </w:tc>
        <w:tc>
          <w:tcPr>
            <w:tcW w:w="1721" w:type="dxa"/>
          </w:tcPr>
          <w:p w14:paraId="46D88691"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7F1A1F0F" w14:textId="77777777" w:rsidTr="004316FB">
        <w:trPr>
          <w:trHeight w:val="340"/>
        </w:trPr>
        <w:tc>
          <w:tcPr>
            <w:tcW w:w="666" w:type="dxa"/>
          </w:tcPr>
          <w:p w14:paraId="5AB94772" w14:textId="3721860F"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0F6B815" w14:textId="1C20C32B"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飞行系统原理与设计</w:t>
            </w:r>
          </w:p>
        </w:tc>
        <w:tc>
          <w:tcPr>
            <w:tcW w:w="1426" w:type="dxa"/>
          </w:tcPr>
          <w:p w14:paraId="6400C509" w14:textId="2FEC1AAB"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990100C01</w:t>
            </w:r>
          </w:p>
        </w:tc>
        <w:tc>
          <w:tcPr>
            <w:tcW w:w="652" w:type="dxa"/>
          </w:tcPr>
          <w:p w14:paraId="0C93C815" w14:textId="0FC7E7FE"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1C6F90FE"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624B1EEA" w14:textId="77777777" w:rsidTr="004316FB">
        <w:trPr>
          <w:trHeight w:val="340"/>
        </w:trPr>
        <w:tc>
          <w:tcPr>
            <w:tcW w:w="666" w:type="dxa"/>
          </w:tcPr>
          <w:p w14:paraId="01DDE976" w14:textId="031BB4E6"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3951F882" w14:textId="58F782D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飞行系统的人工智能方法</w:t>
            </w:r>
          </w:p>
        </w:tc>
        <w:tc>
          <w:tcPr>
            <w:tcW w:w="1426" w:type="dxa"/>
          </w:tcPr>
          <w:p w14:paraId="18B76641" w14:textId="2A626CAA"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990100D01</w:t>
            </w:r>
          </w:p>
        </w:tc>
        <w:tc>
          <w:tcPr>
            <w:tcW w:w="652" w:type="dxa"/>
          </w:tcPr>
          <w:p w14:paraId="4EDA799E" w14:textId="1CEF6CFC"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2E789078"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55F9E9C8" w14:textId="77777777" w:rsidTr="004316FB">
        <w:trPr>
          <w:trHeight w:val="340"/>
        </w:trPr>
        <w:tc>
          <w:tcPr>
            <w:tcW w:w="666" w:type="dxa"/>
          </w:tcPr>
          <w:p w14:paraId="280924B0" w14:textId="2834AE01"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01D14E74" w14:textId="08042785"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无人机技术前沿探索与创业实践</w:t>
            </w:r>
          </w:p>
        </w:tc>
        <w:tc>
          <w:tcPr>
            <w:tcW w:w="1426" w:type="dxa"/>
          </w:tcPr>
          <w:p w14:paraId="55BB7BCD" w14:textId="226CD3EA"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990100D02</w:t>
            </w:r>
          </w:p>
        </w:tc>
        <w:tc>
          <w:tcPr>
            <w:tcW w:w="652" w:type="dxa"/>
          </w:tcPr>
          <w:p w14:paraId="14894224" w14:textId="440A6D22"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2</w:t>
            </w:r>
          </w:p>
        </w:tc>
        <w:tc>
          <w:tcPr>
            <w:tcW w:w="1721" w:type="dxa"/>
          </w:tcPr>
          <w:p w14:paraId="70BB2150"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r w:rsidR="003976DA" w:rsidRPr="002D2639" w14:paraId="3DBAA96D" w14:textId="77777777" w:rsidTr="004316FB">
        <w:trPr>
          <w:trHeight w:val="340"/>
        </w:trPr>
        <w:tc>
          <w:tcPr>
            <w:tcW w:w="666" w:type="dxa"/>
          </w:tcPr>
          <w:p w14:paraId="6B117A37" w14:textId="5F0982DF"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D</w:t>
            </w:r>
          </w:p>
        </w:tc>
        <w:tc>
          <w:tcPr>
            <w:tcW w:w="3831" w:type="dxa"/>
          </w:tcPr>
          <w:p w14:paraId="188A904C" w14:textId="0AEE96D5"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低空适航技术与工程</w:t>
            </w:r>
          </w:p>
        </w:tc>
        <w:tc>
          <w:tcPr>
            <w:tcW w:w="1426" w:type="dxa"/>
          </w:tcPr>
          <w:p w14:paraId="16CE7CAB" w14:textId="7E1D197B"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color w:val="000000" w:themeColor="text1"/>
                <w:kern w:val="0"/>
                <w:szCs w:val="21"/>
              </w:rPr>
              <w:t>990100D03</w:t>
            </w:r>
          </w:p>
        </w:tc>
        <w:tc>
          <w:tcPr>
            <w:tcW w:w="652" w:type="dxa"/>
          </w:tcPr>
          <w:p w14:paraId="0A91636C" w14:textId="3D67750D"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r w:rsidRPr="002D2639">
              <w:rPr>
                <w:rFonts w:ascii="华文中宋" w:eastAsia="华文中宋" w:hAnsi="华文中宋" w:cs="仿宋" w:hint="eastAsia"/>
                <w:color w:val="000000" w:themeColor="text1"/>
                <w:kern w:val="0"/>
                <w:szCs w:val="21"/>
              </w:rPr>
              <w:t>1</w:t>
            </w:r>
          </w:p>
        </w:tc>
        <w:tc>
          <w:tcPr>
            <w:tcW w:w="1721" w:type="dxa"/>
          </w:tcPr>
          <w:p w14:paraId="069FDBA9" w14:textId="77777777" w:rsidR="003976DA" w:rsidRPr="002D2639" w:rsidRDefault="003976DA" w:rsidP="003976DA">
            <w:pPr>
              <w:autoSpaceDE w:val="0"/>
              <w:autoSpaceDN w:val="0"/>
              <w:adjustRightInd w:val="0"/>
              <w:rPr>
                <w:rFonts w:ascii="华文中宋" w:eastAsia="华文中宋" w:hAnsi="华文中宋" w:cs="仿宋"/>
                <w:color w:val="000000" w:themeColor="text1"/>
                <w:kern w:val="0"/>
                <w:szCs w:val="21"/>
              </w:rPr>
            </w:pPr>
          </w:p>
        </w:tc>
      </w:tr>
    </w:tbl>
    <w:p w14:paraId="72559CF8" w14:textId="0E58697F" w:rsidR="0070709E" w:rsidRPr="002D2639" w:rsidRDefault="0070709E" w:rsidP="003E0468">
      <w:pPr>
        <w:autoSpaceDE w:val="0"/>
        <w:autoSpaceDN w:val="0"/>
        <w:adjustRightInd w:val="0"/>
        <w:rPr>
          <w:rFonts w:ascii="华文中宋" w:eastAsia="华文中宋" w:hAnsi="华文中宋" w:cs="仿宋"/>
          <w:color w:val="000000" w:themeColor="text1"/>
          <w:kern w:val="0"/>
          <w:szCs w:val="21"/>
        </w:rPr>
      </w:pPr>
    </w:p>
    <w:sectPr w:rsidR="0070709E" w:rsidRPr="002D2639" w:rsidSect="006100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9C1FC" w14:textId="77777777" w:rsidR="00BE4B3A" w:rsidRDefault="00BE4B3A" w:rsidP="005A465E">
      <w:r>
        <w:separator/>
      </w:r>
    </w:p>
  </w:endnote>
  <w:endnote w:type="continuationSeparator" w:id="0">
    <w:p w14:paraId="0C3E4D4E" w14:textId="77777777" w:rsidR="00BE4B3A" w:rsidRDefault="00BE4B3A" w:rsidP="005A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33F53" w14:textId="77777777" w:rsidR="00BE4B3A" w:rsidRDefault="00BE4B3A" w:rsidP="005A465E">
      <w:r>
        <w:separator/>
      </w:r>
    </w:p>
  </w:footnote>
  <w:footnote w:type="continuationSeparator" w:id="0">
    <w:p w14:paraId="47CC391B" w14:textId="77777777" w:rsidR="00BE4B3A" w:rsidRDefault="00BE4B3A" w:rsidP="005A46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85"/>
    <w:rsid w:val="000065AE"/>
    <w:rsid w:val="00006B99"/>
    <w:rsid w:val="00013F1A"/>
    <w:rsid w:val="000161AF"/>
    <w:rsid w:val="00020D23"/>
    <w:rsid w:val="000371F7"/>
    <w:rsid w:val="00044179"/>
    <w:rsid w:val="00070A14"/>
    <w:rsid w:val="00087250"/>
    <w:rsid w:val="000A4369"/>
    <w:rsid w:val="000A6AEE"/>
    <w:rsid w:val="000A7AA5"/>
    <w:rsid w:val="000F029C"/>
    <w:rsid w:val="000F08F1"/>
    <w:rsid w:val="000F677C"/>
    <w:rsid w:val="001243EB"/>
    <w:rsid w:val="0014150F"/>
    <w:rsid w:val="00153A6F"/>
    <w:rsid w:val="00160364"/>
    <w:rsid w:val="00183AE2"/>
    <w:rsid w:val="00196403"/>
    <w:rsid w:val="0019774D"/>
    <w:rsid w:val="001A6702"/>
    <w:rsid w:val="001A7886"/>
    <w:rsid w:val="001B0F1E"/>
    <w:rsid w:val="001B4E9A"/>
    <w:rsid w:val="001D1B18"/>
    <w:rsid w:val="001E1C00"/>
    <w:rsid w:val="001E7E02"/>
    <w:rsid w:val="00203EB9"/>
    <w:rsid w:val="00233CA0"/>
    <w:rsid w:val="00234AA9"/>
    <w:rsid w:val="0024117C"/>
    <w:rsid w:val="0025462B"/>
    <w:rsid w:val="00283C5F"/>
    <w:rsid w:val="0029047B"/>
    <w:rsid w:val="00293D8F"/>
    <w:rsid w:val="00294594"/>
    <w:rsid w:val="002A17E1"/>
    <w:rsid w:val="002A2535"/>
    <w:rsid w:val="002B31C3"/>
    <w:rsid w:val="002C7FF7"/>
    <w:rsid w:val="002D2639"/>
    <w:rsid w:val="002F338A"/>
    <w:rsid w:val="002F3A75"/>
    <w:rsid w:val="00313557"/>
    <w:rsid w:val="0032112D"/>
    <w:rsid w:val="00324EC7"/>
    <w:rsid w:val="0034125C"/>
    <w:rsid w:val="00363D35"/>
    <w:rsid w:val="00364219"/>
    <w:rsid w:val="00364B92"/>
    <w:rsid w:val="00376980"/>
    <w:rsid w:val="0038757E"/>
    <w:rsid w:val="00390EC1"/>
    <w:rsid w:val="003976DA"/>
    <w:rsid w:val="003A1AE0"/>
    <w:rsid w:val="003C548B"/>
    <w:rsid w:val="003C577A"/>
    <w:rsid w:val="003E0468"/>
    <w:rsid w:val="003F7823"/>
    <w:rsid w:val="004023D7"/>
    <w:rsid w:val="0040407C"/>
    <w:rsid w:val="004135C2"/>
    <w:rsid w:val="0042295A"/>
    <w:rsid w:val="00422C2E"/>
    <w:rsid w:val="00430E1E"/>
    <w:rsid w:val="00437204"/>
    <w:rsid w:val="004373DA"/>
    <w:rsid w:val="00437F0B"/>
    <w:rsid w:val="00451E70"/>
    <w:rsid w:val="00454CFB"/>
    <w:rsid w:val="0046513A"/>
    <w:rsid w:val="00471357"/>
    <w:rsid w:val="00472BE2"/>
    <w:rsid w:val="004835AF"/>
    <w:rsid w:val="004C0F58"/>
    <w:rsid w:val="004C641B"/>
    <w:rsid w:val="004E57D8"/>
    <w:rsid w:val="004E593E"/>
    <w:rsid w:val="004F09E1"/>
    <w:rsid w:val="004F34BF"/>
    <w:rsid w:val="005013CE"/>
    <w:rsid w:val="00511F77"/>
    <w:rsid w:val="00513FD5"/>
    <w:rsid w:val="00526185"/>
    <w:rsid w:val="00526C1E"/>
    <w:rsid w:val="005420DD"/>
    <w:rsid w:val="0054267F"/>
    <w:rsid w:val="00544F02"/>
    <w:rsid w:val="00551A82"/>
    <w:rsid w:val="00572D97"/>
    <w:rsid w:val="005835D8"/>
    <w:rsid w:val="00596E6A"/>
    <w:rsid w:val="005A18E9"/>
    <w:rsid w:val="005A3B56"/>
    <w:rsid w:val="005A465E"/>
    <w:rsid w:val="005C3775"/>
    <w:rsid w:val="0060318A"/>
    <w:rsid w:val="00610038"/>
    <w:rsid w:val="00626D5B"/>
    <w:rsid w:val="006557E0"/>
    <w:rsid w:val="006B60A4"/>
    <w:rsid w:val="006C6AC4"/>
    <w:rsid w:val="006D6A70"/>
    <w:rsid w:val="006E0A40"/>
    <w:rsid w:val="006E3DB1"/>
    <w:rsid w:val="0070709E"/>
    <w:rsid w:val="007216E6"/>
    <w:rsid w:val="00726077"/>
    <w:rsid w:val="0072736F"/>
    <w:rsid w:val="007354E2"/>
    <w:rsid w:val="00760A1B"/>
    <w:rsid w:val="007630EC"/>
    <w:rsid w:val="00766963"/>
    <w:rsid w:val="00771599"/>
    <w:rsid w:val="0078256C"/>
    <w:rsid w:val="007949E0"/>
    <w:rsid w:val="007A1D2B"/>
    <w:rsid w:val="007A35E6"/>
    <w:rsid w:val="007B13A0"/>
    <w:rsid w:val="007B2157"/>
    <w:rsid w:val="007C0E94"/>
    <w:rsid w:val="007C76C5"/>
    <w:rsid w:val="007C78BC"/>
    <w:rsid w:val="007E2246"/>
    <w:rsid w:val="00822311"/>
    <w:rsid w:val="00841C06"/>
    <w:rsid w:val="0084745A"/>
    <w:rsid w:val="00872247"/>
    <w:rsid w:val="00890AD7"/>
    <w:rsid w:val="008A2092"/>
    <w:rsid w:val="008B72C8"/>
    <w:rsid w:val="008C786B"/>
    <w:rsid w:val="008E3654"/>
    <w:rsid w:val="008E392C"/>
    <w:rsid w:val="008F6DBD"/>
    <w:rsid w:val="009017CE"/>
    <w:rsid w:val="00924CA1"/>
    <w:rsid w:val="00926AAE"/>
    <w:rsid w:val="00941EA9"/>
    <w:rsid w:val="00967AFA"/>
    <w:rsid w:val="0097140F"/>
    <w:rsid w:val="00972929"/>
    <w:rsid w:val="00994601"/>
    <w:rsid w:val="009C7DF3"/>
    <w:rsid w:val="00A104C4"/>
    <w:rsid w:val="00A1516D"/>
    <w:rsid w:val="00A70C39"/>
    <w:rsid w:val="00A90039"/>
    <w:rsid w:val="00A908D0"/>
    <w:rsid w:val="00A9783E"/>
    <w:rsid w:val="00AD6035"/>
    <w:rsid w:val="00AE69B3"/>
    <w:rsid w:val="00AF7C85"/>
    <w:rsid w:val="00B133A3"/>
    <w:rsid w:val="00B230E4"/>
    <w:rsid w:val="00B34AFC"/>
    <w:rsid w:val="00B374C1"/>
    <w:rsid w:val="00B55749"/>
    <w:rsid w:val="00B75F68"/>
    <w:rsid w:val="00B77CF0"/>
    <w:rsid w:val="00B808E1"/>
    <w:rsid w:val="00B862D3"/>
    <w:rsid w:val="00B9095F"/>
    <w:rsid w:val="00B92B0C"/>
    <w:rsid w:val="00BA36A9"/>
    <w:rsid w:val="00BC7578"/>
    <w:rsid w:val="00BD1307"/>
    <w:rsid w:val="00BD5CE3"/>
    <w:rsid w:val="00BE1495"/>
    <w:rsid w:val="00BE3AC5"/>
    <w:rsid w:val="00BE4B27"/>
    <w:rsid w:val="00BE4B3A"/>
    <w:rsid w:val="00C066F3"/>
    <w:rsid w:val="00C428A8"/>
    <w:rsid w:val="00C71C66"/>
    <w:rsid w:val="00C71CDC"/>
    <w:rsid w:val="00CA40AD"/>
    <w:rsid w:val="00CB2EF4"/>
    <w:rsid w:val="00CB3088"/>
    <w:rsid w:val="00CC3E72"/>
    <w:rsid w:val="00CD282A"/>
    <w:rsid w:val="00CD2DB7"/>
    <w:rsid w:val="00CE1BF9"/>
    <w:rsid w:val="00D03526"/>
    <w:rsid w:val="00D2515A"/>
    <w:rsid w:val="00D74AA9"/>
    <w:rsid w:val="00D74FDA"/>
    <w:rsid w:val="00D7565B"/>
    <w:rsid w:val="00D81822"/>
    <w:rsid w:val="00D85100"/>
    <w:rsid w:val="00D92ED8"/>
    <w:rsid w:val="00D96200"/>
    <w:rsid w:val="00DD1F1D"/>
    <w:rsid w:val="00DD52CB"/>
    <w:rsid w:val="00DF014C"/>
    <w:rsid w:val="00E10899"/>
    <w:rsid w:val="00E17F21"/>
    <w:rsid w:val="00E233E4"/>
    <w:rsid w:val="00E320F2"/>
    <w:rsid w:val="00E33BC1"/>
    <w:rsid w:val="00E34588"/>
    <w:rsid w:val="00E42A34"/>
    <w:rsid w:val="00E5103F"/>
    <w:rsid w:val="00E749AD"/>
    <w:rsid w:val="00E77650"/>
    <w:rsid w:val="00E80C31"/>
    <w:rsid w:val="00E84279"/>
    <w:rsid w:val="00E93B7B"/>
    <w:rsid w:val="00E969D1"/>
    <w:rsid w:val="00EA75FD"/>
    <w:rsid w:val="00EF2E61"/>
    <w:rsid w:val="00F02391"/>
    <w:rsid w:val="00F064A3"/>
    <w:rsid w:val="00F07C2C"/>
    <w:rsid w:val="00F117E1"/>
    <w:rsid w:val="00F24CA0"/>
    <w:rsid w:val="00F27907"/>
    <w:rsid w:val="00F33D4B"/>
    <w:rsid w:val="00F4649E"/>
    <w:rsid w:val="00F640D8"/>
    <w:rsid w:val="00F710A2"/>
    <w:rsid w:val="00F8056D"/>
    <w:rsid w:val="00F956D2"/>
    <w:rsid w:val="00FB0E71"/>
    <w:rsid w:val="00FB7440"/>
    <w:rsid w:val="00FD7D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4C91A9"/>
  <w15:docId w15:val="{6A092D59-9368-4DA5-899A-EB8E3969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03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23D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5A465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A465E"/>
    <w:rPr>
      <w:sz w:val="18"/>
      <w:szCs w:val="18"/>
    </w:rPr>
  </w:style>
  <w:style w:type="paragraph" w:styleId="a6">
    <w:name w:val="footer"/>
    <w:basedOn w:val="a"/>
    <w:link w:val="a7"/>
    <w:uiPriority w:val="99"/>
    <w:unhideWhenUsed/>
    <w:rsid w:val="005A465E"/>
    <w:pPr>
      <w:tabs>
        <w:tab w:val="center" w:pos="4153"/>
        <w:tab w:val="right" w:pos="8306"/>
      </w:tabs>
      <w:snapToGrid w:val="0"/>
    </w:pPr>
    <w:rPr>
      <w:sz w:val="18"/>
      <w:szCs w:val="18"/>
    </w:rPr>
  </w:style>
  <w:style w:type="character" w:customStyle="1" w:styleId="a7">
    <w:name w:val="页脚 字符"/>
    <w:basedOn w:val="a0"/>
    <w:link w:val="a6"/>
    <w:uiPriority w:val="99"/>
    <w:rsid w:val="005A465E"/>
    <w:rPr>
      <w:sz w:val="18"/>
      <w:szCs w:val="18"/>
    </w:rPr>
  </w:style>
  <w:style w:type="character" w:styleId="a8">
    <w:name w:val="annotation reference"/>
    <w:basedOn w:val="a0"/>
    <w:uiPriority w:val="99"/>
    <w:semiHidden/>
    <w:unhideWhenUsed/>
    <w:rsid w:val="001B4E9A"/>
    <w:rPr>
      <w:sz w:val="21"/>
      <w:szCs w:val="21"/>
    </w:rPr>
  </w:style>
  <w:style w:type="paragraph" w:styleId="a9">
    <w:name w:val="annotation text"/>
    <w:basedOn w:val="a"/>
    <w:link w:val="aa"/>
    <w:uiPriority w:val="99"/>
    <w:semiHidden/>
    <w:unhideWhenUsed/>
    <w:rsid w:val="001B4E9A"/>
  </w:style>
  <w:style w:type="character" w:customStyle="1" w:styleId="aa">
    <w:name w:val="批注文字 字符"/>
    <w:basedOn w:val="a0"/>
    <w:link w:val="a9"/>
    <w:uiPriority w:val="99"/>
    <w:semiHidden/>
    <w:rsid w:val="001B4E9A"/>
  </w:style>
  <w:style w:type="paragraph" w:styleId="ab">
    <w:name w:val="annotation subject"/>
    <w:basedOn w:val="a9"/>
    <w:next w:val="a9"/>
    <w:link w:val="ac"/>
    <w:uiPriority w:val="99"/>
    <w:semiHidden/>
    <w:unhideWhenUsed/>
    <w:rsid w:val="001B4E9A"/>
    <w:rPr>
      <w:b/>
      <w:bCs/>
    </w:rPr>
  </w:style>
  <w:style w:type="character" w:customStyle="1" w:styleId="ac">
    <w:name w:val="批注主题 字符"/>
    <w:basedOn w:val="aa"/>
    <w:link w:val="ab"/>
    <w:uiPriority w:val="99"/>
    <w:semiHidden/>
    <w:rsid w:val="001B4E9A"/>
    <w:rPr>
      <w:b/>
      <w:bCs/>
    </w:rPr>
  </w:style>
  <w:style w:type="paragraph" w:styleId="ad">
    <w:name w:val="Balloon Text"/>
    <w:basedOn w:val="a"/>
    <w:link w:val="ae"/>
    <w:uiPriority w:val="99"/>
    <w:semiHidden/>
    <w:unhideWhenUsed/>
    <w:rsid w:val="001B4E9A"/>
    <w:rPr>
      <w:sz w:val="18"/>
      <w:szCs w:val="18"/>
    </w:rPr>
  </w:style>
  <w:style w:type="character" w:customStyle="1" w:styleId="ae">
    <w:name w:val="批注框文本 字符"/>
    <w:basedOn w:val="a0"/>
    <w:link w:val="ad"/>
    <w:uiPriority w:val="99"/>
    <w:semiHidden/>
    <w:rsid w:val="001B4E9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257089">
      <w:bodyDiv w:val="1"/>
      <w:marLeft w:val="0"/>
      <w:marRight w:val="0"/>
      <w:marTop w:val="0"/>
      <w:marBottom w:val="0"/>
      <w:divBdr>
        <w:top w:val="none" w:sz="0" w:space="0" w:color="auto"/>
        <w:left w:val="none" w:sz="0" w:space="0" w:color="auto"/>
        <w:bottom w:val="none" w:sz="0" w:space="0" w:color="auto"/>
        <w:right w:val="none" w:sz="0" w:space="0" w:color="auto"/>
      </w:divBdr>
    </w:div>
    <w:div w:id="16590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BB390-F478-4446-BCDB-E7132FA3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7</Pages>
  <Words>894</Words>
  <Characters>5096</Characters>
  <Application>Microsoft Office Word</Application>
  <DocSecurity>0</DocSecurity>
  <Lines>42</Lines>
  <Paragraphs>11</Paragraphs>
  <ScaleCrop>false</ScaleCrop>
  <Company>Lenovo</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52</cp:revision>
  <dcterms:created xsi:type="dcterms:W3CDTF">2024-05-07T01:22:00Z</dcterms:created>
  <dcterms:modified xsi:type="dcterms:W3CDTF">2026-08-31T07:22:00Z</dcterms:modified>
</cp:coreProperties>
</file>